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8D8" w:rsidRPr="000268D8" w:rsidRDefault="000268D8" w:rsidP="000268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0268D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0268D8" w:rsidRPr="000268D8" w:rsidRDefault="000268D8" w:rsidP="000268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№0573100026418000018</w:t>
      </w:r>
    </w:p>
    <w:tbl>
      <w:tblPr>
        <w:tblW w:w="0" w:type="auto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2"/>
        <w:gridCol w:w="4732"/>
      </w:tblGrid>
      <w:tr w:rsidR="000268D8" w:rsidRPr="000268D8" w:rsidTr="000268D8">
        <w:trPr>
          <w:tblCellSpacing w:w="15" w:type="dxa"/>
        </w:trPr>
        <w:tc>
          <w:tcPr>
            <w:tcW w:w="4966" w:type="dxa"/>
            <w:shd w:val="clear" w:color="auto" w:fill="auto"/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9" w:type="dxa"/>
            <w:shd w:val="clear" w:color="auto" w:fill="auto"/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0573100026418000018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обеспечивающих услуг по подготовке, конвертированию поздравлений Президента Российской Федерации ветеранам Великой Отечественной войны 1941-1945 годов и труженикам тыла в связи с 73-й годовщиной Победы в Великой Отечественной войне 1941-1945 годов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6283700.00 Российский рубль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181771020700277140100100270271813000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</w:t>
            </w:r>
            <w:bookmarkStart w:id="0" w:name="_GoBack"/>
            <w:bookmarkEnd w:id="0"/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Президента Российской Федерации от 14 ноября 2017 г. № 388-рп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962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2"/>
              <w:gridCol w:w="769"/>
              <w:gridCol w:w="1621"/>
              <w:gridCol w:w="1621"/>
              <w:gridCol w:w="1621"/>
              <w:gridCol w:w="716"/>
              <w:gridCol w:w="781"/>
              <w:gridCol w:w="710"/>
              <w:gridCol w:w="732"/>
            </w:tblGrid>
            <w:tr w:rsidR="000268D8" w:rsidRPr="000268D8" w:rsidTr="000268D8">
              <w:tc>
                <w:tcPr>
                  <w:tcW w:w="105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1100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 КТРУ</w:t>
                  </w:r>
                </w:p>
              </w:tc>
              <w:tc>
                <w:tcPr>
                  <w:tcW w:w="4532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Цена за </w:t>
                  </w:r>
                  <w:proofErr w:type="spellStart"/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ед.изм</w:t>
                  </w:r>
                  <w:proofErr w:type="spellEnd"/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0268D8" w:rsidRPr="000268D8" w:rsidTr="000268D8">
              <w:tc>
                <w:tcPr>
                  <w:tcW w:w="105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 характеристики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268D8" w:rsidRPr="000268D8" w:rsidTr="000268D8">
              <w:trPr>
                <w:trHeight w:val="6222"/>
              </w:trPr>
              <w:tc>
                <w:tcPr>
                  <w:tcW w:w="10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Комплекс обеспечивающих услуг по подготовке, конвертированию поздравлений Президента Российской Федерации ветеранам Великой Отечественной войны 1941-1945 годов и труженикам тыла в связи с 73-й годовщиной Победы в Великой Отечественной войне 1941-1945 годов</w:t>
                  </w:r>
                </w:p>
              </w:tc>
              <w:tc>
                <w:tcPr>
                  <w:tcW w:w="11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18.13.10.000</w:t>
                  </w:r>
                </w:p>
              </w:tc>
              <w:tc>
                <w:tcPr>
                  <w:tcW w:w="453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9413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13"/>
                  </w:tblGrid>
                  <w:tr w:rsidR="000268D8" w:rsidRPr="000268D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268D8" w:rsidRPr="000268D8" w:rsidRDefault="000268D8" w:rsidP="000268D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6283700.00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0268D8" w:rsidRPr="000268D8" w:rsidRDefault="000268D8" w:rsidP="000268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68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6283700.00</w:t>
                  </w:r>
                </w:p>
              </w:tc>
            </w:tr>
          </w:tbl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6283700.00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Проект договора</w:t>
            </w:r>
          </w:p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Приложение № 1 к Протоколу Расчет цены (текст)</w:t>
            </w:r>
          </w:p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Приложение № 1 ТЗ</w:t>
            </w:r>
          </w:p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Приложение № 2 к Протоколу Обоснование трудоемкости с ценами (2)</w:t>
            </w:r>
          </w:p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Приложение № 2 Календарный план (2)</w:t>
            </w:r>
          </w:p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Приложение № 3 Протокол согласования цены</w:t>
            </w:r>
          </w:p>
        </w:tc>
      </w:tr>
      <w:tr w:rsidR="000268D8" w:rsidRPr="000268D8" w:rsidTr="000268D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0268D8" w:rsidRPr="000268D8" w:rsidRDefault="000268D8" w:rsidP="000268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27.02.2018 15:50</w:t>
            </w:r>
          </w:p>
        </w:tc>
      </w:tr>
    </w:tbl>
    <w:p w:rsidR="00EB4325" w:rsidRDefault="000268D8"/>
    <w:sectPr w:rsidR="00EB4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6D"/>
    <w:rsid w:val="000222C0"/>
    <w:rsid w:val="000268D8"/>
    <w:rsid w:val="0023026D"/>
    <w:rsid w:val="0039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311AC-3FFC-40F8-84C8-253344F3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4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2</cp:revision>
  <dcterms:created xsi:type="dcterms:W3CDTF">2018-06-28T07:27:00Z</dcterms:created>
  <dcterms:modified xsi:type="dcterms:W3CDTF">2018-06-28T07:28:00Z</dcterms:modified>
</cp:coreProperties>
</file>