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B43" w:rsidRPr="005E015A" w:rsidRDefault="00FE3B43" w:rsidP="00FE3B43">
      <w:pPr>
        <w:keepNext/>
        <w:jc w:val="right"/>
        <w:outlineLvl w:val="0"/>
        <w:rPr>
          <w:b/>
          <w:sz w:val="23"/>
          <w:szCs w:val="23"/>
        </w:rPr>
      </w:pPr>
      <w:r w:rsidRPr="005E015A">
        <w:rPr>
          <w:b/>
          <w:sz w:val="23"/>
          <w:szCs w:val="23"/>
        </w:rPr>
        <w:t>Приложение № </w:t>
      </w:r>
      <w:r>
        <w:rPr>
          <w:b/>
          <w:sz w:val="23"/>
          <w:szCs w:val="23"/>
        </w:rPr>
        <w:t>6</w:t>
      </w:r>
    </w:p>
    <w:p w:rsidR="00FE3B43" w:rsidRPr="005E015A" w:rsidRDefault="00FE3B43" w:rsidP="00FE3B43">
      <w:pPr>
        <w:jc w:val="right"/>
        <w:rPr>
          <w:sz w:val="23"/>
          <w:szCs w:val="23"/>
        </w:rPr>
      </w:pPr>
      <w:r w:rsidRPr="005E015A">
        <w:rPr>
          <w:sz w:val="23"/>
          <w:szCs w:val="23"/>
        </w:rPr>
        <w:t>к документации об аукционе №</w:t>
      </w:r>
      <w:r>
        <w:rPr>
          <w:sz w:val="23"/>
          <w:szCs w:val="23"/>
        </w:rPr>
        <w:t xml:space="preserve"> ДИ-</w:t>
      </w:r>
      <w:r w:rsidR="00F01A57">
        <w:rPr>
          <w:sz w:val="23"/>
          <w:szCs w:val="23"/>
        </w:rPr>
        <w:t>01/22</w:t>
      </w:r>
      <w:bookmarkStart w:id="0" w:name="_GoBack"/>
      <w:bookmarkEnd w:id="0"/>
    </w:p>
    <w:p w:rsidR="00FE3B43" w:rsidRPr="005E015A" w:rsidRDefault="00FE3B43" w:rsidP="00FE3B43">
      <w:pPr>
        <w:pStyle w:val="6"/>
        <w:spacing w:before="0" w:after="0"/>
        <w:ind w:firstLine="6480"/>
        <w:rPr>
          <w:sz w:val="23"/>
          <w:szCs w:val="23"/>
        </w:rPr>
      </w:pPr>
    </w:p>
    <w:p w:rsidR="00FE3B43" w:rsidRDefault="00FE3B43" w:rsidP="00FE3B43">
      <w:pPr>
        <w:rPr>
          <w:sz w:val="23"/>
          <w:szCs w:val="23"/>
        </w:rPr>
      </w:pPr>
    </w:p>
    <w:p w:rsidR="009D6BB7" w:rsidRPr="005E015A" w:rsidRDefault="009D6BB7" w:rsidP="00FE3B43">
      <w:pPr>
        <w:rPr>
          <w:sz w:val="23"/>
          <w:szCs w:val="23"/>
        </w:rPr>
      </w:pPr>
    </w:p>
    <w:p w:rsidR="00FE3B43" w:rsidRPr="005E015A" w:rsidRDefault="00FE3B43" w:rsidP="00FE3B43">
      <w:pPr>
        <w:suppressAutoHyphens/>
        <w:autoSpaceDN w:val="0"/>
        <w:jc w:val="center"/>
        <w:textAlignment w:val="baseline"/>
        <w:rPr>
          <w:rFonts w:eastAsia="SimSun"/>
          <w:i/>
          <w:spacing w:val="50"/>
          <w:kern w:val="3"/>
          <w:sz w:val="23"/>
          <w:szCs w:val="23"/>
          <w:lang w:eastAsia="zh-CN" w:bidi="hi-IN"/>
        </w:rPr>
      </w:pPr>
      <w:r w:rsidRPr="005E015A">
        <w:rPr>
          <w:rFonts w:eastAsia="SimSun"/>
          <w:i/>
          <w:spacing w:val="50"/>
          <w:kern w:val="3"/>
          <w:sz w:val="23"/>
          <w:szCs w:val="23"/>
          <w:lang w:eastAsia="zh-CN" w:bidi="hi-IN"/>
        </w:rPr>
        <w:t>(ФОРМА)</w:t>
      </w:r>
    </w:p>
    <w:p w:rsidR="00FE3B43" w:rsidRPr="005E015A" w:rsidRDefault="00FE3B43" w:rsidP="00FE3B43">
      <w:pPr>
        <w:suppressAutoHyphens/>
        <w:autoSpaceDN w:val="0"/>
        <w:ind w:left="708" w:firstLine="5523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01A57" w:rsidP="00FE3B43">
      <w:pPr>
        <w:keepNext/>
        <w:widowControl w:val="0"/>
        <w:suppressAutoHyphens/>
        <w:autoSpaceDN w:val="0"/>
        <w:spacing w:line="288" w:lineRule="auto"/>
        <w:jc w:val="center"/>
        <w:textAlignment w:val="baseline"/>
        <w:outlineLvl w:val="2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hyperlink r:id="rId7" w:history="1">
        <w:r w:rsidR="00FE3B43" w:rsidRPr="005E015A">
          <w:rPr>
            <w:b/>
            <w:bCs/>
            <w:kern w:val="3"/>
            <w:sz w:val="23"/>
            <w:szCs w:val="23"/>
            <w:lang w:bidi="hi-IN"/>
          </w:rPr>
          <w:t>ДОГОВОР</w:t>
        </w:r>
      </w:hyperlink>
      <w:r w:rsidR="00FE3B43" w:rsidRPr="005E015A">
        <w:rPr>
          <w:b/>
          <w:bCs/>
          <w:kern w:val="3"/>
          <w:sz w:val="23"/>
          <w:szCs w:val="23"/>
          <w:lang w:bidi="hi-IN"/>
        </w:rPr>
        <w:t xml:space="preserve"> № _____</w:t>
      </w:r>
    </w:p>
    <w:p w:rsidR="00FE3B43" w:rsidRPr="005E015A" w:rsidRDefault="00FE3B43" w:rsidP="00FE3B43">
      <w:pPr>
        <w:widowControl w:val="0"/>
        <w:suppressAutoHyphens/>
        <w:autoSpaceDN w:val="0"/>
        <w:ind w:right="141"/>
        <w:jc w:val="center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купли-продажи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suppressAutoHyphens/>
        <w:autoSpaceDN w:val="0"/>
        <w:ind w:left="84" w:right="141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г._______________                                                                                 "__"_________ ____ г.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ФГУП Издательство «Известия», именуемое в дальнейшем «Продавец», в лице ________________________, действующего на основании ____________________________, с одной стороны, и ________________, именуемый в дальнейшем «Покупатель», с другой стороны, по итогам Аукциона______/публичного предложения_______ в соответствии с Протоколом от «_»______заключили настоящий Договор о нижеследующем: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4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" w:name="Par12"/>
      <w:bookmarkStart w:id="2" w:name="_Toc436919719"/>
      <w:bookmarkEnd w:id="1"/>
      <w:r w:rsidRPr="005E015A">
        <w:rPr>
          <w:kern w:val="3"/>
          <w:sz w:val="23"/>
          <w:szCs w:val="23"/>
          <w:lang w:val="en-US" w:bidi="hi-IN"/>
        </w:rPr>
        <w:t>ПРЕДМЕТ ДОГОВОРА</w:t>
      </w:r>
      <w:bookmarkEnd w:id="2"/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>По настоящему Договору Продавец обязуется передать в собственность Покупателя бывшее в употреблении транспортное средство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Марка, модель __________________________________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Идентификационный номер (VIN)____________________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Год выпуска 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№ двигателя 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Государственный регистрационный знак 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№ кузова________________________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Цвет____________________________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СТС: серия, №, кем и когда выдан___________________________________________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 xml:space="preserve">Паспорт ТС: серия, №, кем и когда выдан </w:t>
      </w:r>
      <w:proofErr w:type="gramStart"/>
      <w:r w:rsidRPr="005E015A">
        <w:rPr>
          <w:kern w:val="3"/>
          <w:sz w:val="23"/>
          <w:szCs w:val="23"/>
          <w:lang w:bidi="hi-IN"/>
        </w:rPr>
        <w:t>-  _</w:t>
      </w:r>
      <w:proofErr w:type="gramEnd"/>
      <w:r w:rsidRPr="005E015A">
        <w:rPr>
          <w:kern w:val="3"/>
          <w:sz w:val="23"/>
          <w:szCs w:val="23"/>
          <w:lang w:bidi="hi-IN"/>
        </w:rPr>
        <w:t>__________________________________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Пробег 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>Комплектация автомобиля_____________________________________________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(далее транспортное средство), а Покупатель обязуется принять транспортное средство и уплатить за него цену в размере и в порядке, предусмотренном Договором.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На момент передачи транспортное средство принадлежит Продавцу на праве собственности, не заложен, не арестован, не является предметом исков третьих лиц.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Покупатель подтверждает, что на момент заключения настоящего Договора транспортное средство им было осмотрено, претензий по качеству, количеству и комплектности не имеет.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  <w:bookmarkStart w:id="3" w:name="Par20"/>
      <w:bookmarkEnd w:id="3"/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4" w:name="Par34"/>
      <w:bookmarkStart w:id="5" w:name="_Toc436919720"/>
      <w:bookmarkEnd w:id="4"/>
      <w:r w:rsidRPr="005E015A">
        <w:rPr>
          <w:kern w:val="3"/>
          <w:sz w:val="23"/>
          <w:szCs w:val="23"/>
          <w:lang w:val="en-US" w:bidi="hi-IN"/>
        </w:rPr>
        <w:t>ПРАВА И ОБЯЗАННОСТИ СТОРОН</w:t>
      </w:r>
      <w:bookmarkEnd w:id="5"/>
    </w:p>
    <w:p w:rsidR="00FE3B43" w:rsidRPr="005E015A" w:rsidRDefault="00FE3B43" w:rsidP="00FE3B43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567" w:right="142" w:hanging="567"/>
        <w:jc w:val="both"/>
        <w:textAlignment w:val="baseline"/>
        <w:rPr>
          <w:kern w:val="3"/>
          <w:sz w:val="23"/>
          <w:szCs w:val="23"/>
          <w:lang w:val="en-US" w:bidi="hi-IN"/>
        </w:rPr>
      </w:pPr>
      <w:proofErr w:type="spellStart"/>
      <w:r w:rsidRPr="005E015A">
        <w:rPr>
          <w:kern w:val="3"/>
          <w:sz w:val="23"/>
          <w:szCs w:val="23"/>
          <w:lang w:val="en-US" w:bidi="hi-IN"/>
        </w:rPr>
        <w:t>Продавец</w:t>
      </w:r>
      <w:proofErr w:type="spellEnd"/>
      <w:r w:rsidRPr="005E015A">
        <w:rPr>
          <w:kern w:val="3"/>
          <w:sz w:val="23"/>
          <w:szCs w:val="23"/>
          <w:lang w:val="en-US" w:bidi="hi-IN"/>
        </w:rPr>
        <w:t xml:space="preserve"> </w:t>
      </w:r>
      <w:proofErr w:type="spellStart"/>
      <w:r w:rsidRPr="005E015A">
        <w:rPr>
          <w:kern w:val="3"/>
          <w:sz w:val="23"/>
          <w:szCs w:val="23"/>
          <w:lang w:val="en-US" w:bidi="hi-IN"/>
        </w:rPr>
        <w:t>обязан</w:t>
      </w:r>
      <w:proofErr w:type="spellEnd"/>
      <w:r w:rsidRPr="005E015A">
        <w:rPr>
          <w:kern w:val="3"/>
          <w:sz w:val="23"/>
          <w:szCs w:val="23"/>
          <w:lang w:val="en-US" w:bidi="hi-IN"/>
        </w:rPr>
        <w:t>:</w:t>
      </w:r>
    </w:p>
    <w:p w:rsidR="00FE3B43" w:rsidRPr="005E015A" w:rsidRDefault="00FE3B43" w:rsidP="00FE3B43">
      <w:pPr>
        <w:widowControl w:val="0"/>
        <w:numPr>
          <w:ilvl w:val="2"/>
          <w:numId w:val="1"/>
        </w:numPr>
        <w:tabs>
          <w:tab w:val="left" w:pos="1134"/>
        </w:tabs>
        <w:suppressAutoHyphens/>
        <w:autoSpaceDN w:val="0"/>
        <w:ind w:left="567" w:right="142" w:hanging="567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Передать Покупателю транспортное средство в состоянии, пригодном</w:t>
      </w:r>
      <w:r w:rsidR="009D6BB7">
        <w:rPr>
          <w:kern w:val="3"/>
          <w:sz w:val="23"/>
          <w:szCs w:val="23"/>
          <w:lang w:bidi="hi-IN"/>
        </w:rPr>
        <w:t>/непригодном/требующим ремонта</w:t>
      </w:r>
      <w:r w:rsidRPr="005E015A">
        <w:rPr>
          <w:kern w:val="3"/>
          <w:sz w:val="23"/>
          <w:szCs w:val="23"/>
          <w:lang w:bidi="hi-IN"/>
        </w:rPr>
        <w:t xml:space="preserve"> для его использования по назначению, в порядке и в сроки, предусмотренные настоящим Договором.</w:t>
      </w:r>
    </w:p>
    <w:p w:rsidR="00FE3B43" w:rsidRPr="005E015A" w:rsidRDefault="00FE3B43" w:rsidP="00FE3B43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567" w:right="142" w:hanging="567"/>
        <w:jc w:val="both"/>
        <w:textAlignment w:val="baseline"/>
        <w:rPr>
          <w:kern w:val="3"/>
          <w:sz w:val="23"/>
          <w:szCs w:val="23"/>
          <w:lang w:val="en-US" w:bidi="hi-IN"/>
        </w:rPr>
      </w:pPr>
      <w:bookmarkStart w:id="6" w:name="Par39"/>
      <w:bookmarkEnd w:id="6"/>
      <w:proofErr w:type="spellStart"/>
      <w:r w:rsidRPr="005E015A">
        <w:rPr>
          <w:kern w:val="3"/>
          <w:sz w:val="23"/>
          <w:szCs w:val="23"/>
          <w:lang w:val="en-US" w:bidi="hi-IN"/>
        </w:rPr>
        <w:t>Покупатель</w:t>
      </w:r>
      <w:proofErr w:type="spellEnd"/>
      <w:r w:rsidRPr="005E015A">
        <w:rPr>
          <w:kern w:val="3"/>
          <w:sz w:val="23"/>
          <w:szCs w:val="23"/>
          <w:lang w:val="en-US" w:bidi="hi-IN"/>
        </w:rPr>
        <w:t xml:space="preserve"> </w:t>
      </w:r>
      <w:proofErr w:type="spellStart"/>
      <w:r w:rsidRPr="005E015A">
        <w:rPr>
          <w:kern w:val="3"/>
          <w:sz w:val="23"/>
          <w:szCs w:val="23"/>
          <w:lang w:val="en-US" w:bidi="hi-IN"/>
        </w:rPr>
        <w:t>обязан</w:t>
      </w:r>
      <w:proofErr w:type="spellEnd"/>
      <w:r w:rsidRPr="005E015A">
        <w:rPr>
          <w:kern w:val="3"/>
          <w:sz w:val="23"/>
          <w:szCs w:val="23"/>
          <w:lang w:val="en-US" w:bidi="hi-IN"/>
        </w:rPr>
        <w:t>:</w:t>
      </w:r>
    </w:p>
    <w:p w:rsidR="00FE3B43" w:rsidRPr="005E015A" w:rsidRDefault="00FE3B43" w:rsidP="00FE3B43">
      <w:pPr>
        <w:widowControl w:val="0"/>
        <w:numPr>
          <w:ilvl w:val="2"/>
          <w:numId w:val="1"/>
        </w:numPr>
        <w:tabs>
          <w:tab w:val="left" w:pos="993"/>
        </w:tabs>
        <w:suppressAutoHyphens/>
        <w:autoSpaceDN w:val="0"/>
        <w:ind w:left="567" w:right="142" w:hanging="567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Принять и оплатить транспортное средство в порядке и в сроки, предусмотренные настоящим Договором.</w:t>
      </w:r>
    </w:p>
    <w:p w:rsidR="00FE3B43" w:rsidRPr="005E015A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7" w:name="Par48"/>
      <w:bookmarkStart w:id="8" w:name="_Toc436919721"/>
      <w:bookmarkEnd w:id="7"/>
      <w:r w:rsidRPr="005E015A">
        <w:rPr>
          <w:kern w:val="3"/>
          <w:sz w:val="23"/>
          <w:szCs w:val="23"/>
          <w:lang w:val="en-US" w:bidi="hi-IN"/>
        </w:rPr>
        <w:lastRenderedPageBreak/>
        <w:t>СТОИМОСТЬ ТОВАРА И ПОРЯДОК РАСЧЕТОВ</w:t>
      </w:r>
      <w:bookmarkEnd w:id="8"/>
    </w:p>
    <w:p w:rsidR="00FE3B43" w:rsidRPr="005E015A" w:rsidRDefault="00FE3B43" w:rsidP="00FE3B43">
      <w:pPr>
        <w:widowControl w:val="0"/>
        <w:suppressAutoHyphens/>
        <w:autoSpaceDN w:val="0"/>
        <w:ind w:left="444" w:right="141"/>
        <w:jc w:val="both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bookmarkStart w:id="9" w:name="_Toc436919722"/>
      <w:r w:rsidRPr="005E015A">
        <w:rPr>
          <w:kern w:val="3"/>
          <w:sz w:val="23"/>
          <w:szCs w:val="23"/>
          <w:lang w:bidi="hi-IN"/>
        </w:rPr>
        <w:t>Стоимость транспортного средства составляет _____________, в т.ч. НДС 20% в размере _________________.</w:t>
      </w:r>
      <w:bookmarkEnd w:id="9"/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>Задаток в размере _________________ руб. __коп., внесенный Покупателем (</w:t>
      </w:r>
      <w:r w:rsidRPr="005E015A">
        <w:rPr>
          <w:i/>
          <w:kern w:val="3"/>
          <w:sz w:val="23"/>
          <w:szCs w:val="23"/>
          <w:lang w:bidi="hi-IN"/>
        </w:rPr>
        <w:t>реквизиты платежного документа</w:t>
      </w:r>
      <w:r w:rsidRPr="005E015A">
        <w:rPr>
          <w:kern w:val="3"/>
          <w:sz w:val="23"/>
          <w:szCs w:val="23"/>
          <w:lang w:bidi="hi-IN"/>
        </w:rPr>
        <w:t>) для участия в (</w:t>
      </w:r>
      <w:r w:rsidRPr="005E015A">
        <w:rPr>
          <w:i/>
          <w:kern w:val="3"/>
          <w:sz w:val="23"/>
          <w:szCs w:val="23"/>
          <w:lang w:bidi="hi-IN"/>
        </w:rPr>
        <w:t>указать какой способ продажи проводился, реквизиты платежного документа</w:t>
      </w:r>
      <w:r w:rsidRPr="005E015A">
        <w:rPr>
          <w:kern w:val="3"/>
          <w:sz w:val="23"/>
          <w:szCs w:val="23"/>
          <w:lang w:bidi="hi-IN"/>
        </w:rPr>
        <w:t>), засчитывается в общую стоимость транспортного средства, указанную в п. 3.1. настоящего Договора.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bookmarkStart w:id="10" w:name="_Toc436919723"/>
      <w:r w:rsidRPr="005E015A">
        <w:rPr>
          <w:kern w:val="3"/>
          <w:sz w:val="23"/>
          <w:szCs w:val="23"/>
          <w:lang w:bidi="hi-IN"/>
        </w:rPr>
        <w:t>Стоимость транспортного средства является окончательной и не подлежит никакому изменению.</w:t>
      </w:r>
      <w:bookmarkEnd w:id="10"/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bookmarkStart w:id="11" w:name="Par56"/>
      <w:bookmarkEnd w:id="11"/>
      <w:r w:rsidRPr="005E015A">
        <w:rPr>
          <w:kern w:val="3"/>
          <w:sz w:val="23"/>
          <w:szCs w:val="23"/>
          <w:lang w:bidi="hi-IN"/>
        </w:rPr>
        <w:t>Оплата стоимости транспортного средства Покупателем производится на условиях 100% предоплаты в течение пяти банковских дней с момента подписания договора.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bookmarkStart w:id="12" w:name="_Toc436919724"/>
      <w:r w:rsidRPr="005E015A">
        <w:rPr>
          <w:kern w:val="3"/>
          <w:sz w:val="23"/>
          <w:szCs w:val="23"/>
          <w:lang w:bidi="hi-IN"/>
        </w:rPr>
        <w:t>Обязательства Покупателя по оплате считаются надлежащим образом исполненными с момента поступления денежных средств на расчетный счет Продавца.</w:t>
      </w:r>
      <w:bookmarkEnd w:id="12"/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После поступления денежных средств на расчетный счет Продавца или в кассу Продавца, Покупатель обязан в течение трех рабочих дней подписать акт приема-передачи Транспортного средства (Приложение №1) и произвести его приемку.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E w:val="0"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Остатки топлива в передаваемом Транспортном средстве Покупатель оплачивает отдельно на основании счета Продавца.</w:t>
      </w:r>
    </w:p>
    <w:p w:rsidR="00FE3B43" w:rsidRPr="005E015A" w:rsidRDefault="00FE3B43" w:rsidP="00FE3B43">
      <w:pPr>
        <w:suppressAutoHyphens/>
        <w:autoSpaceDN w:val="0"/>
        <w:ind w:left="426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3" w:name="Par79"/>
      <w:bookmarkStart w:id="14" w:name="Par60"/>
      <w:bookmarkStart w:id="15" w:name="_Toc436919725"/>
      <w:bookmarkEnd w:id="13"/>
      <w:bookmarkEnd w:id="14"/>
      <w:r w:rsidRPr="005E015A">
        <w:rPr>
          <w:kern w:val="3"/>
          <w:sz w:val="23"/>
          <w:szCs w:val="23"/>
          <w:lang w:val="en-US" w:bidi="hi-IN"/>
        </w:rPr>
        <w:t>ПЕРЕДАЧА И ПРИНЯТИЕ ТОВАРА</w:t>
      </w:r>
      <w:bookmarkEnd w:id="15"/>
    </w:p>
    <w:p w:rsidR="00FE3B43" w:rsidRPr="005E015A" w:rsidRDefault="00FE3B43" w:rsidP="00FE3B43">
      <w:pPr>
        <w:widowControl w:val="0"/>
        <w:suppressAutoHyphens/>
        <w:autoSpaceDN w:val="0"/>
        <w:ind w:left="1011" w:right="141"/>
        <w:jc w:val="both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Транспортное средство должно быть передано Покупателю в течение 5 (Пяти) дней с момента оплаты.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Вывоз транспортного средства осуществляется силами и средствами Покупателя.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Покупатель, которому передается транспортное средство, обязан осмотреть его, проверить соответствие по наименованию и качеству транспортное средство условиям настоящего Договора и принять транспортное средство.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>Транспортное средство должно соответствовать требованиям, предъявляемым законодательством Российской Федерации к товарам такого рода.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Принятие транспортного средства Покупателем подтверждается подписанием акта приема-передачи по форме Приложение №1.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 xml:space="preserve">Транспортное средство передается Покупателю </w:t>
      </w:r>
      <w:r w:rsidRPr="005E015A">
        <w:rPr>
          <w:iCs/>
          <w:kern w:val="3"/>
          <w:sz w:val="23"/>
          <w:szCs w:val="23"/>
          <w:lang w:bidi="hi-IN"/>
        </w:rPr>
        <w:t>по адресу: ____________________________________________________________________________ (далее - Место нахождения).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3"/>
          <w:szCs w:val="23"/>
          <w:lang w:eastAsia="zh-CN" w:bidi="hi-IN"/>
        </w:rPr>
      </w:pP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>Право и риск случайной гибели или случайного повреждения Транспортного средства переходит к Покупателю с момента</w:t>
      </w:r>
      <w:r w:rsidRPr="005E015A">
        <w:rPr>
          <w:rFonts w:eastAsia="SimSun" w:cs="Mangal"/>
          <w:i/>
          <w:kern w:val="3"/>
          <w:sz w:val="23"/>
          <w:szCs w:val="23"/>
          <w:lang w:eastAsia="zh-CN" w:bidi="hi-IN"/>
        </w:rPr>
        <w:t xml:space="preserve"> </w:t>
      </w:r>
      <w:r w:rsidRPr="005E015A">
        <w:rPr>
          <w:rFonts w:eastAsia="SimSun" w:cs="Mangal"/>
          <w:bCs/>
          <w:kern w:val="3"/>
          <w:sz w:val="23"/>
          <w:szCs w:val="23"/>
          <w:lang w:eastAsia="zh-CN" w:bidi="hi-IN"/>
        </w:rPr>
        <w:t xml:space="preserve">передачи Транспортного средства </w:t>
      </w: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 xml:space="preserve">Покупателю после подписания </w:t>
      </w:r>
      <w:r w:rsidR="009D6BB7" w:rsidRPr="005E015A">
        <w:rPr>
          <w:rFonts w:eastAsia="SimSun" w:cs="Mangal"/>
          <w:kern w:val="3"/>
          <w:sz w:val="23"/>
          <w:szCs w:val="23"/>
          <w:lang w:eastAsia="zh-CN" w:bidi="hi-IN"/>
        </w:rPr>
        <w:t>Сторонами акта-приема передачи,</w:t>
      </w: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 xml:space="preserve"> по форме установленной Приложением №1 к настоящему Договору. С указанного момента Покупатель несет бремя ответственности за сохранность и целостность Транспортного </w:t>
      </w:r>
      <w:r>
        <w:rPr>
          <w:rFonts w:eastAsia="SimSun" w:cs="Mangal"/>
          <w:kern w:val="3"/>
          <w:sz w:val="23"/>
          <w:szCs w:val="23"/>
          <w:lang w:eastAsia="zh-CN" w:bidi="hi-IN"/>
        </w:rPr>
        <w:t>средства.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3"/>
          <w:szCs w:val="23"/>
          <w:lang w:eastAsia="zh-CN" w:bidi="hi-IN"/>
        </w:rPr>
      </w:pP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>Покупатель обязуется совершить все необходимые действия, обеспечивающие принятие Транспортного средства.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3"/>
          <w:szCs w:val="23"/>
          <w:lang w:eastAsia="zh-CN" w:bidi="hi-IN"/>
        </w:rPr>
      </w:pP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>Вместе с Транспортным средством Продавец обязуется передать Покупателю документы на него и дополнительное оборудование.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 xml:space="preserve">Покупатель после подписания Сторонами акта приемки-передачи обязуется перерегистрировать Транспортное средство в органах ГИБДД в установленные законом сроки и предоставить копию ПТС с отметкой о перерегистрации Транспортного средства Продавцу в течении трех дней с даты перерегистрации.  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Продавец считается исполнившим свою обязанность по передаче транспортного средства с даты подписания Сторонами акта приема-передачи.</w:t>
      </w:r>
    </w:p>
    <w:p w:rsidR="00FE3B43" w:rsidRPr="005E015A" w:rsidRDefault="00FE3B43" w:rsidP="00FE3B43">
      <w:p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Default="00FE3B43" w:rsidP="00FE3B43">
      <w:p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Default="00FE3B43" w:rsidP="00FE3B43">
      <w:p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suppressAutoHyphens/>
        <w:autoSpaceDN w:val="0"/>
        <w:ind w:left="426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6" w:name="Par99"/>
      <w:bookmarkStart w:id="17" w:name="_Toc436919726"/>
      <w:bookmarkEnd w:id="16"/>
      <w:r w:rsidRPr="005E015A">
        <w:rPr>
          <w:kern w:val="3"/>
          <w:sz w:val="23"/>
          <w:szCs w:val="23"/>
          <w:lang w:val="en-US" w:bidi="hi-IN"/>
        </w:rPr>
        <w:lastRenderedPageBreak/>
        <w:t>ОТВЕТСТВЕННОСТЬ СТОРОН</w:t>
      </w:r>
      <w:bookmarkEnd w:id="17"/>
    </w:p>
    <w:p w:rsidR="00FE3B43" w:rsidRPr="005E015A" w:rsidRDefault="00FE3B43" w:rsidP="00FE3B43">
      <w:pPr>
        <w:widowControl w:val="0"/>
        <w:suppressAutoHyphens/>
        <w:autoSpaceDN w:val="0"/>
        <w:ind w:left="1041" w:right="141"/>
        <w:jc w:val="both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FE3B43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В случае нарушения покупателем срока оплаты по настоящему договору более, чем на 5 (Пять) рабочих дней, Продавец вправе в одностороннем порядке отказаться от исполнения настоящего Договора, письменно уведомив об этом Покупателя.</w:t>
      </w:r>
    </w:p>
    <w:p w:rsidR="009D6BB7" w:rsidRPr="005E015A" w:rsidRDefault="009D6BB7" w:rsidP="009D6BB7">
      <w:pPr>
        <w:suppressAutoHyphens/>
        <w:autoSpaceDN w:val="0"/>
        <w:ind w:left="426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tabs>
          <w:tab w:val="left" w:pos="804"/>
        </w:tabs>
        <w:suppressAutoHyphens/>
        <w:autoSpaceDN w:val="0"/>
        <w:ind w:left="84" w:right="141"/>
        <w:jc w:val="both"/>
        <w:textAlignment w:val="baseline"/>
        <w:rPr>
          <w:spacing w:val="-3"/>
          <w:kern w:val="3"/>
          <w:sz w:val="23"/>
          <w:szCs w:val="23"/>
          <w:u w:val="single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r w:rsidRPr="005E015A">
        <w:rPr>
          <w:kern w:val="3"/>
          <w:sz w:val="23"/>
          <w:szCs w:val="23"/>
          <w:lang w:val="en-US" w:bidi="hi-IN"/>
        </w:rPr>
        <w:t>ОБСТОЯТЕЛЬСТВА НЕПРЕОДОЛИМОЙ СИЛЫ</w:t>
      </w:r>
    </w:p>
    <w:p w:rsidR="00FE3B43" w:rsidRPr="005E015A" w:rsidRDefault="00FE3B43" w:rsidP="00FE3B43">
      <w:pPr>
        <w:suppressAutoHyphens/>
        <w:autoSpaceDN w:val="0"/>
        <w:ind w:left="1041" w:right="141"/>
        <w:jc w:val="both"/>
        <w:textAlignment w:val="baseline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Сторона освобождается от ответственности за неисполнение или ненадлежащее исполнение обязательств по настоящему Договору, если надлежащее исполнение оказалось невозможным вследствие действия обстоятельств непреодолимой силы, т.е. чрезвычайных и непредотвратимых при данных условиях обстоятельств, или их последствий. К таким обстоятельствам относятся: война или военные действия, террористические акты, землетрясения, наводнения, пожары и иные стихийные бедствия (далее – обстоятельства непреодолимой силы).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Сторона, которая не имеет возможности надлежащим образом исполнять обязательства по настоящему Договору вследствие действия обстоятельств непреодолимой силы и/или их последствий, незамедлительно информирует другую сторону о начале и прекращении указанных выше обстоятельств, но в любом случае не позднее 5 (пяти) календарных дней после начала их действия. Несвоевременное уведомление об обстоятельствах непреодолимой силы и/или их последствий лишает соответствующую Сторону права на освобождение от договорных обязательств по причине указанных обстоятельств.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Обстоятельства непреодолимой силы и/или их последствий должны быть подтверждены справкой Торгово-промышленной палаты либо другого компетентного органа.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Срок исполнения обязательств по настоящему Договору Стороной, затронутой действием обстоятельств непреодолимой силы и/или их последствий, продлевается на срок их действия.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Если указанные обстоятельства продолжаются более 2 (двух) месяцев, каждая Сторона имеет право на досрочное расторжение настоящего Договора.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outlineLvl w:val="0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8" w:name="_Toc436919727"/>
      <w:r w:rsidRPr="005E015A">
        <w:rPr>
          <w:kern w:val="3"/>
          <w:sz w:val="23"/>
          <w:szCs w:val="23"/>
          <w:lang w:val="en-US" w:bidi="hi-IN"/>
        </w:rPr>
        <w:t>РАЗРЕШЕНИЕ СПОРОВ</w:t>
      </w:r>
      <w:bookmarkEnd w:id="18"/>
    </w:p>
    <w:p w:rsidR="00FE3B43" w:rsidRPr="005E015A" w:rsidRDefault="00FE3B43" w:rsidP="00FE3B43">
      <w:pPr>
        <w:widowControl w:val="0"/>
        <w:suppressAutoHyphens/>
        <w:autoSpaceDN w:val="0"/>
        <w:ind w:left="444" w:right="141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Все споры и разногласия, которые могут возникнуть между Сторонами по вопросам, не нашедшим своего разрешения в тексте настоящего Договора, будут разрешаться путем переговоров на основе действующего законодательства Российской Федерации.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При не урегулировании в процессе переговоров спорных вопросов споры разрешаются в порядке, установленном действующим законодательством Российской Федерации.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9" w:name="Par110"/>
      <w:bookmarkStart w:id="20" w:name="_Toc436919728"/>
      <w:bookmarkEnd w:id="19"/>
      <w:r w:rsidRPr="005E015A">
        <w:rPr>
          <w:kern w:val="3"/>
          <w:sz w:val="23"/>
          <w:szCs w:val="23"/>
          <w:lang w:val="en-US" w:bidi="hi-IN"/>
        </w:rPr>
        <w:t>ЗАКЛЮЧИТЕЛЬНЫЕ ПОЛОЖЕНИЯ</w:t>
      </w:r>
      <w:bookmarkEnd w:id="20"/>
    </w:p>
    <w:p w:rsidR="00FE3B43" w:rsidRPr="005E015A" w:rsidRDefault="00FE3B43" w:rsidP="00FE3B43">
      <w:pPr>
        <w:widowControl w:val="0"/>
        <w:suppressAutoHyphens/>
        <w:autoSpaceDN w:val="0"/>
        <w:ind w:left="444" w:right="141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Настоящий Договор вступает в силу с даты его подписания Сторонами и действует до полного исполнения ими обязательств по настоящему Договору, но не более чем 2 месяца с момента заключения договора.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Любые изменения и дополнения к настоящему Договору должны быть составлены в письменной форме и подписаны Сторонами или надлежаще уполномоченными на то представителями Сторон.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Настоящий Договор может быть расторгнут по соглашению Сторон, а также по иным основаниям, предусмотренным действующим законодательством Российской Федерации.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lastRenderedPageBreak/>
        <w:t>Договор составлен в трех экземплярах, имеющих одинаковую юридическую силу, по одному экземпляру для каждой Стороны, один экземпляр для органов ГИБДД.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21" w:name="Par118"/>
      <w:bookmarkEnd w:id="21"/>
      <w:r w:rsidRPr="005E015A">
        <w:rPr>
          <w:kern w:val="3"/>
          <w:sz w:val="23"/>
          <w:szCs w:val="23"/>
          <w:lang w:val="en-US" w:bidi="hi-IN"/>
        </w:rPr>
        <w:t>РЕКВИЗИТЫ СТОРОН</w:t>
      </w:r>
    </w:p>
    <w:p w:rsidR="00FE3B43" w:rsidRPr="005E015A" w:rsidRDefault="00FE3B43" w:rsidP="00FE3B43">
      <w:pPr>
        <w:widowControl w:val="0"/>
        <w:tabs>
          <w:tab w:val="left" w:pos="1160"/>
          <w:tab w:val="left" w:pos="2294"/>
          <w:tab w:val="left" w:pos="3941"/>
        </w:tabs>
        <w:suppressAutoHyphens/>
        <w:autoSpaceDN w:val="0"/>
        <w:ind w:left="84" w:right="141"/>
        <w:textAlignment w:val="baseline"/>
        <w:rPr>
          <w:kern w:val="3"/>
          <w:sz w:val="23"/>
          <w:szCs w:val="23"/>
          <w:lang w:val="en-US" w:bidi="hi-IN"/>
        </w:rPr>
      </w:pPr>
    </w:p>
    <w:tbl>
      <w:tblPr>
        <w:tblW w:w="9487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881"/>
      </w:tblGrid>
      <w:tr w:rsidR="00FE3B43" w:rsidRPr="005E015A" w:rsidTr="00D32070">
        <w:trPr>
          <w:trHeight w:val="4841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b/>
                <w:kern w:val="3"/>
                <w:sz w:val="23"/>
                <w:szCs w:val="23"/>
                <w:lang w:val="en-US" w:bidi="hi-IN"/>
              </w:rPr>
            </w:pPr>
            <w:proofErr w:type="spellStart"/>
            <w:r w:rsidRPr="005E015A">
              <w:rPr>
                <w:b/>
                <w:kern w:val="3"/>
                <w:sz w:val="23"/>
                <w:szCs w:val="23"/>
                <w:lang w:val="en-US" w:bidi="hi-IN"/>
              </w:rPr>
              <w:t>Продавец</w:t>
            </w:r>
            <w:proofErr w:type="spellEnd"/>
            <w:r w:rsidRPr="005E015A">
              <w:rPr>
                <w:b/>
                <w:kern w:val="3"/>
                <w:sz w:val="23"/>
                <w:szCs w:val="23"/>
                <w:lang w:val="en-US" w:bidi="hi-IN"/>
              </w:rPr>
              <w:t>: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  <w:r w:rsidRPr="005E015A">
              <w:rPr>
                <w:kern w:val="3"/>
                <w:sz w:val="23"/>
                <w:szCs w:val="23"/>
                <w:lang w:val="en-US" w:bidi="hi-IN"/>
              </w:rPr>
              <w:t>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  <w:r w:rsidRPr="005E015A">
              <w:rPr>
                <w:kern w:val="3"/>
                <w:sz w:val="23"/>
                <w:szCs w:val="23"/>
                <w:lang w:val="en-US" w:bidi="hi-IN"/>
              </w:rPr>
              <w:t>________________________/__________</w:t>
            </w:r>
          </w:p>
        </w:tc>
        <w:tc>
          <w:tcPr>
            <w:tcW w:w="48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b/>
                <w:kern w:val="3"/>
                <w:sz w:val="23"/>
                <w:szCs w:val="23"/>
                <w:lang w:val="en-US" w:bidi="hi-IN"/>
              </w:rPr>
            </w:pPr>
            <w:proofErr w:type="spellStart"/>
            <w:r w:rsidRPr="005E015A">
              <w:rPr>
                <w:b/>
                <w:kern w:val="3"/>
                <w:sz w:val="23"/>
                <w:szCs w:val="23"/>
                <w:lang w:val="en-US" w:bidi="hi-IN"/>
              </w:rPr>
              <w:t>Покупатель</w:t>
            </w:r>
            <w:proofErr w:type="spellEnd"/>
            <w:r w:rsidRPr="005E015A">
              <w:rPr>
                <w:b/>
                <w:kern w:val="3"/>
                <w:sz w:val="23"/>
                <w:szCs w:val="23"/>
                <w:lang w:val="en-US" w:bidi="hi-IN"/>
              </w:rPr>
              <w:t xml:space="preserve">:  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  <w:r w:rsidRPr="005E015A">
              <w:rPr>
                <w:kern w:val="3"/>
                <w:sz w:val="23"/>
                <w:szCs w:val="23"/>
                <w:lang w:val="en-US" w:bidi="hi-IN"/>
              </w:rPr>
              <w:t>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  <w:r w:rsidRPr="005E015A">
              <w:rPr>
                <w:kern w:val="3"/>
                <w:sz w:val="23"/>
                <w:szCs w:val="23"/>
                <w:lang w:val="en-US" w:bidi="hi-IN"/>
              </w:rPr>
              <w:t>________________________/______________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rFonts w:ascii="Arial" w:hAnsi="Arial"/>
                <w:kern w:val="3"/>
                <w:sz w:val="23"/>
                <w:szCs w:val="23"/>
                <w:lang w:val="en-US" w:bidi="hi-IN"/>
              </w:rPr>
            </w:pPr>
          </w:p>
        </w:tc>
      </w:tr>
    </w:tbl>
    <w:p w:rsidR="00FE3B43" w:rsidRPr="005E015A" w:rsidRDefault="00FE3B43" w:rsidP="00FE3B43">
      <w:pPr>
        <w:suppressAutoHyphens/>
        <w:autoSpaceDN w:val="0"/>
        <w:textAlignment w:val="baseline"/>
        <w:rPr>
          <w:rFonts w:eastAsia="SimSun"/>
          <w:kern w:val="3"/>
          <w:sz w:val="23"/>
          <w:szCs w:val="23"/>
          <w:lang w:val="en-US" w:eastAsia="zh-CN" w:bidi="hi-IN"/>
        </w:rPr>
      </w:pPr>
    </w:p>
    <w:p w:rsidR="00FE3B43" w:rsidRPr="005E015A" w:rsidRDefault="00FE3B43" w:rsidP="00FE3B43">
      <w:pPr>
        <w:pageBreakBefore/>
        <w:suppressAutoHyphens/>
        <w:autoSpaceDN w:val="0"/>
        <w:spacing w:line="240" w:lineRule="atLeast"/>
        <w:jc w:val="right"/>
        <w:textAlignment w:val="baseline"/>
        <w:rPr>
          <w:rFonts w:eastAsia="Calibri"/>
          <w:kern w:val="3"/>
          <w:sz w:val="23"/>
          <w:szCs w:val="23"/>
          <w:lang w:val="en-US" w:eastAsia="zh-CN" w:bidi="hi-IN"/>
        </w:rPr>
        <w:sectPr w:rsidR="00FE3B43" w:rsidRPr="005E015A" w:rsidSect="00260FD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E3B43" w:rsidRPr="005E015A" w:rsidRDefault="00FE3B43" w:rsidP="00FE3B43">
      <w:pPr>
        <w:pageBreakBefore/>
        <w:suppressAutoHyphens/>
        <w:autoSpaceDN w:val="0"/>
        <w:spacing w:line="240" w:lineRule="atLeast"/>
        <w:jc w:val="right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lastRenderedPageBreak/>
        <w:t>Приложение 1</w:t>
      </w:r>
    </w:p>
    <w:p w:rsidR="00FE3B43" w:rsidRDefault="00FE3B43" w:rsidP="00FE3B43">
      <w:pPr>
        <w:suppressAutoHyphens/>
        <w:autoSpaceDN w:val="0"/>
        <w:spacing w:line="240" w:lineRule="atLeast"/>
        <w:jc w:val="right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>к Договору №___ от «___»</w:t>
      </w:r>
      <w:r>
        <w:rPr>
          <w:rFonts w:eastAsia="Calibri"/>
          <w:kern w:val="3"/>
          <w:sz w:val="23"/>
          <w:szCs w:val="23"/>
          <w:lang w:eastAsia="zh-CN" w:bidi="hi-IN"/>
        </w:rPr>
        <w:t xml:space="preserve"> 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>_________20__ г.</w:t>
      </w:r>
    </w:p>
    <w:p w:rsidR="00FE3B43" w:rsidRPr="005E015A" w:rsidRDefault="00FE3B43" w:rsidP="00FE3B43">
      <w:pPr>
        <w:suppressAutoHyphens/>
        <w:autoSpaceDN w:val="0"/>
        <w:spacing w:line="240" w:lineRule="atLeast"/>
        <w:jc w:val="right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b/>
          <w:bCs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b/>
          <w:bCs/>
          <w:kern w:val="3"/>
          <w:sz w:val="23"/>
          <w:szCs w:val="23"/>
          <w:lang w:eastAsia="zh-CN" w:bidi="hi-IN"/>
        </w:rPr>
        <w:t>Акт</w:t>
      </w: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b/>
          <w:bCs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b/>
          <w:bCs/>
          <w:kern w:val="3"/>
          <w:sz w:val="23"/>
          <w:szCs w:val="23"/>
          <w:lang w:eastAsia="zh-CN" w:bidi="hi-IN"/>
        </w:rPr>
        <w:t>приема-передачи</w:t>
      </w: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b/>
          <w:bCs/>
          <w:kern w:val="3"/>
          <w:sz w:val="23"/>
          <w:szCs w:val="23"/>
          <w:lang w:eastAsia="zh-CN" w:bidi="hi-IN"/>
        </w:rPr>
      </w:pP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>г. Москва</w:t>
      </w:r>
      <w:r w:rsidRPr="005E015A">
        <w:rPr>
          <w:rFonts w:eastAsia="Calibri"/>
          <w:kern w:val="3"/>
          <w:sz w:val="23"/>
          <w:szCs w:val="23"/>
          <w:lang w:val="en-US" w:eastAsia="zh-CN" w:bidi="hi-IN"/>
        </w:rPr>
        <w:t>                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                                                        </w:t>
      </w:r>
      <w:proofErr w:type="gramStart"/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   «</w:t>
      </w:r>
      <w:proofErr w:type="gramEnd"/>
      <w:r w:rsidRPr="005E015A">
        <w:rPr>
          <w:rFonts w:eastAsia="Calibri"/>
          <w:kern w:val="3"/>
          <w:sz w:val="23"/>
          <w:szCs w:val="23"/>
          <w:lang w:eastAsia="zh-CN" w:bidi="hi-IN"/>
        </w:rPr>
        <w:t>___» _________20__г.</w:t>
      </w: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</w:p>
    <w:p w:rsidR="00FE3B43" w:rsidRPr="005E015A" w:rsidRDefault="00FE3B43" w:rsidP="00FE3B43">
      <w:pPr>
        <w:widowControl w:val="0"/>
        <w:suppressAutoHyphens/>
        <w:autoSpaceDN w:val="0"/>
        <w:spacing w:line="240" w:lineRule="atLeast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ФГУП Издательство «Известия», именуемое в дальнейшем «Продавец», в лице ________________________, действующего на основании ____________________________, с одной стороны, и ________________, именуемый в дальнейшем «Покупатель», с другой стороны, составили настоящий акт о нижеследующем:</w:t>
      </w:r>
    </w:p>
    <w:p w:rsidR="00FE3B43" w:rsidRPr="005E015A" w:rsidRDefault="00FE3B43" w:rsidP="00FE3B43">
      <w:pPr>
        <w:widowControl w:val="0"/>
        <w:suppressAutoHyphens/>
        <w:autoSpaceDN w:val="0"/>
        <w:spacing w:line="240" w:lineRule="atLeast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numPr>
          <w:ilvl w:val="0"/>
          <w:numId w:val="5"/>
        </w:numPr>
        <w:suppressAutoHyphens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На основании договора купли-продажи №__________ от ___________ Продавец передал, а Покупатель принял следующее </w:t>
      </w:r>
      <w:r w:rsidRPr="005E015A">
        <w:rPr>
          <w:kern w:val="3"/>
          <w:sz w:val="23"/>
          <w:szCs w:val="23"/>
          <w:lang w:bidi="hi-IN"/>
        </w:rPr>
        <w:t>транспортное средство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>: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Марка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,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модель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Идентификационный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номер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(VIN)____________________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Год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выпуска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№ 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двигателя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№ 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кузова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________________________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Цвет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____________________________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rFonts w:ascii="Liberation Serif" w:eastAsia="SimSun" w:hAnsi="Liberation Serif" w:cs="Mangal"/>
          <w:kern w:val="3"/>
          <w:sz w:val="23"/>
          <w:szCs w:val="23"/>
          <w:lang w:eastAsia="zh-CN" w:bidi="hi-IN"/>
        </w:rPr>
        <w:t xml:space="preserve">Паспорт ТС (далее ПТС): серия, №, кем и когда выдан </w:t>
      </w:r>
      <w:r w:rsidRPr="005E015A">
        <w:rPr>
          <w:rFonts w:ascii="Liberation Serif" w:eastAsia="SimSun" w:hAnsi="Liberation Serif" w:cs="Mangal"/>
          <w:b/>
          <w:kern w:val="3"/>
          <w:sz w:val="23"/>
          <w:szCs w:val="23"/>
          <w:lang w:eastAsia="zh-CN" w:bidi="hi-IN"/>
        </w:rPr>
        <w:t>__________________________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rFonts w:ascii="Liberation Serif" w:eastAsia="SimSun" w:hAnsi="Liberation Serif" w:cs="Mangal"/>
          <w:kern w:val="3"/>
          <w:sz w:val="23"/>
          <w:szCs w:val="23"/>
          <w:lang w:eastAsia="zh-CN" w:bidi="hi-IN"/>
        </w:rPr>
        <w:t>Свидетельство о регистрации ТС (далее – СТС): серия, №, кем и когда выдан_______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Государственный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регистрационный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знак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Пробег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Одновременно с Транспортным средством, Продавец передал, а Покупатель принял следующие документы и принадлежности: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паспорт транспортного средства серия _______ №_____ от 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свидетельство о регистрации транспортного средства серия _______№ _____от   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ключ зажигания – _</w:t>
      </w:r>
      <w:proofErr w:type="gramStart"/>
      <w:r w:rsidRPr="005E015A">
        <w:rPr>
          <w:rFonts w:eastAsia="Calibri"/>
          <w:kern w:val="3"/>
          <w:sz w:val="23"/>
          <w:szCs w:val="23"/>
          <w:lang w:eastAsia="zh-CN"/>
        </w:rPr>
        <w:t>_  шт.</w:t>
      </w:r>
      <w:proofErr w:type="gramEnd"/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-запасное колесо – __ шт.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ключ баллонный -   __ шт.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комплектация автомобиля ________________________</w:t>
      </w:r>
    </w:p>
    <w:p w:rsidR="00FE3B43" w:rsidRPr="005E015A" w:rsidRDefault="00FE3B43" w:rsidP="00FE3B43">
      <w:pPr>
        <w:suppressAutoHyphens/>
        <w:autoSpaceDN w:val="0"/>
        <w:spacing w:line="240" w:lineRule="atLeast"/>
        <w:ind w:left="851" w:hanging="284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r w:rsidRPr="005E015A">
        <w:rPr>
          <w:rFonts w:eastAsia="Calibri"/>
          <w:kern w:val="3"/>
          <w:sz w:val="23"/>
          <w:szCs w:val="23"/>
          <w:lang w:val="en-US" w:eastAsia="zh-CN" w:bidi="hi-IN"/>
        </w:rPr>
        <w:t xml:space="preserve"> </w:t>
      </w:r>
      <w:r>
        <w:rPr>
          <w:rFonts w:eastAsia="Calibri"/>
          <w:kern w:val="3"/>
          <w:sz w:val="23"/>
          <w:szCs w:val="23"/>
          <w:lang w:eastAsia="zh-CN" w:bidi="hi-IN"/>
        </w:rPr>
        <w:t xml:space="preserve">     </w:t>
      </w:r>
      <w:r>
        <w:rPr>
          <w:rFonts w:eastAsia="Calibri"/>
          <w:kern w:val="3"/>
          <w:sz w:val="23"/>
          <w:szCs w:val="23"/>
          <w:lang w:val="en-US" w:eastAsia="zh-CN" w:bidi="hi-IN"/>
        </w:rPr>
        <w:t xml:space="preserve"> -    </w:t>
      </w:r>
      <w:proofErr w:type="spellStart"/>
      <w:r>
        <w:rPr>
          <w:rFonts w:eastAsia="Calibri"/>
          <w:kern w:val="3"/>
          <w:sz w:val="23"/>
          <w:szCs w:val="23"/>
          <w:lang w:val="en-US" w:eastAsia="zh-CN" w:bidi="hi-IN"/>
        </w:rPr>
        <w:t>с</w:t>
      </w:r>
      <w:r w:rsidRPr="005E015A">
        <w:rPr>
          <w:rFonts w:eastAsia="Calibri"/>
          <w:kern w:val="3"/>
          <w:sz w:val="23"/>
          <w:szCs w:val="23"/>
          <w:lang w:val="en-US" w:eastAsia="zh-CN" w:bidi="hi-IN"/>
        </w:rPr>
        <w:t>чет-фактура</w:t>
      </w:r>
      <w:proofErr w:type="spellEnd"/>
    </w:p>
    <w:p w:rsidR="00FE3B43" w:rsidRPr="005E015A" w:rsidRDefault="00FE3B43" w:rsidP="00FE3B43">
      <w:pPr>
        <w:suppressAutoHyphens/>
        <w:autoSpaceDN w:val="0"/>
        <w:spacing w:line="240" w:lineRule="atLeast"/>
        <w:ind w:left="851" w:hanging="284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  </w:t>
      </w:r>
      <w:r>
        <w:rPr>
          <w:rFonts w:eastAsia="Calibri"/>
          <w:kern w:val="3"/>
          <w:sz w:val="23"/>
          <w:szCs w:val="23"/>
          <w:lang w:eastAsia="zh-CN" w:bidi="hi-IN"/>
        </w:rPr>
        <w:t xml:space="preserve">    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>- товарная накладная (</w:t>
      </w:r>
      <w:r w:rsidRPr="005E015A">
        <w:rPr>
          <w:rFonts w:eastAsia="Calibri"/>
          <w:i/>
          <w:kern w:val="3"/>
          <w:sz w:val="23"/>
          <w:szCs w:val="23"/>
          <w:lang w:eastAsia="zh-CN" w:bidi="hi-IN"/>
        </w:rPr>
        <w:t>акт о приеме-передачи объекта основных средств ОС-1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>).</w:t>
      </w:r>
    </w:p>
    <w:p w:rsidR="00FE3B43" w:rsidRPr="005E015A" w:rsidRDefault="00FE3B43" w:rsidP="00FE3B43">
      <w:pPr>
        <w:numPr>
          <w:ilvl w:val="0"/>
          <w:numId w:val="2"/>
        </w:numPr>
        <w:suppressAutoHyphens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>На момент передачи транспортное средство находится в исправном</w:t>
      </w:r>
      <w:r w:rsidR="009D6BB7">
        <w:rPr>
          <w:rFonts w:eastAsia="Calibri"/>
          <w:kern w:val="3"/>
          <w:sz w:val="23"/>
          <w:szCs w:val="23"/>
          <w:lang w:eastAsia="zh-CN" w:bidi="hi-IN"/>
        </w:rPr>
        <w:t>/неисправном/требующим ремонта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 состоянии, работоспособно и укомплектовано в соответствии с технической документацией.</w:t>
      </w:r>
    </w:p>
    <w:p w:rsidR="00FE3B43" w:rsidRPr="005E015A" w:rsidRDefault="00FE3B43" w:rsidP="00FE3B43">
      <w:pPr>
        <w:numPr>
          <w:ilvl w:val="0"/>
          <w:numId w:val="2"/>
        </w:numPr>
        <w:suppressAutoHyphens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>Стороны взаимных претензий не имеют.</w:t>
      </w:r>
    </w:p>
    <w:p w:rsidR="00FE3B43" w:rsidRPr="005E015A" w:rsidRDefault="00FE3B43" w:rsidP="00FE3B43">
      <w:pPr>
        <w:suppressAutoHyphens/>
        <w:autoSpaceDN w:val="0"/>
        <w:spacing w:line="240" w:lineRule="atLeast"/>
        <w:ind w:left="644"/>
        <w:jc w:val="both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</w:p>
    <w:tbl>
      <w:tblPr>
        <w:tblW w:w="9306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8"/>
        <w:gridCol w:w="4788"/>
      </w:tblGrid>
      <w:tr w:rsidR="00FE3B43" w:rsidRPr="005E015A" w:rsidTr="00D32070">
        <w:trPr>
          <w:trHeight w:val="2751"/>
        </w:trPr>
        <w:tc>
          <w:tcPr>
            <w:tcW w:w="45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Продавец: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 xml:space="preserve"> ______________________________ 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______________ /____________________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proofErr w:type="spellStart"/>
            <w:r w:rsidRPr="005E015A">
              <w:rPr>
                <w:kern w:val="3"/>
                <w:sz w:val="23"/>
                <w:szCs w:val="23"/>
                <w:lang w:bidi="hi-IN"/>
              </w:rPr>
              <w:t>м.п</w:t>
            </w:r>
            <w:proofErr w:type="spellEnd"/>
            <w:r w:rsidRPr="005E015A">
              <w:rPr>
                <w:kern w:val="3"/>
                <w:sz w:val="23"/>
                <w:szCs w:val="23"/>
                <w:lang w:bidi="hi-IN"/>
              </w:rPr>
              <w:t>.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Форма акта согласована:</w:t>
            </w:r>
          </w:p>
          <w:p w:rsidR="00FE3B43" w:rsidRDefault="00FE3B43" w:rsidP="00D32070">
            <w:pPr>
              <w:pBdr>
                <w:bottom w:val="single" w:sz="12" w:space="1" w:color="auto"/>
              </w:pBd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 xml:space="preserve">Продавец: </w:t>
            </w:r>
          </w:p>
          <w:p w:rsidR="00FE3B43" w:rsidRPr="005E015A" w:rsidRDefault="00FE3B43" w:rsidP="00D32070">
            <w:pPr>
              <w:pBdr>
                <w:bottom w:val="single" w:sz="12" w:space="1" w:color="auto"/>
              </w:pBd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__</w:t>
            </w:r>
            <w:r>
              <w:rPr>
                <w:kern w:val="3"/>
                <w:sz w:val="23"/>
                <w:szCs w:val="23"/>
                <w:lang w:bidi="hi-IN"/>
              </w:rPr>
              <w:t>_____________/______________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proofErr w:type="spellStart"/>
            <w:r w:rsidRPr="005E015A">
              <w:rPr>
                <w:kern w:val="3"/>
                <w:sz w:val="23"/>
                <w:szCs w:val="23"/>
                <w:lang w:bidi="hi-IN"/>
              </w:rPr>
              <w:t>м.п</w:t>
            </w:r>
            <w:proofErr w:type="spellEnd"/>
            <w:r w:rsidRPr="005E015A">
              <w:rPr>
                <w:kern w:val="3"/>
                <w:sz w:val="23"/>
                <w:szCs w:val="23"/>
                <w:lang w:bidi="hi-IN"/>
              </w:rPr>
              <w:t>.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</w:tc>
        <w:tc>
          <w:tcPr>
            <w:tcW w:w="47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Покупатель: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__________________________________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_______________/___________________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proofErr w:type="spellStart"/>
            <w:r w:rsidRPr="005E015A">
              <w:rPr>
                <w:kern w:val="3"/>
                <w:sz w:val="23"/>
                <w:szCs w:val="23"/>
                <w:lang w:bidi="hi-IN"/>
              </w:rPr>
              <w:t>м.п</w:t>
            </w:r>
            <w:proofErr w:type="spellEnd"/>
            <w:r w:rsidRPr="005E015A">
              <w:rPr>
                <w:kern w:val="3"/>
                <w:sz w:val="23"/>
                <w:szCs w:val="23"/>
                <w:lang w:bidi="hi-IN"/>
              </w:rPr>
              <w:t>.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Покупатель: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>
              <w:rPr>
                <w:kern w:val="3"/>
                <w:sz w:val="23"/>
                <w:szCs w:val="23"/>
                <w:lang w:bidi="hi-IN"/>
              </w:rPr>
              <w:t>___________________________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>
              <w:rPr>
                <w:kern w:val="3"/>
                <w:sz w:val="23"/>
                <w:szCs w:val="23"/>
                <w:lang w:bidi="hi-IN"/>
              </w:rPr>
              <w:t>_______________/_______________</w:t>
            </w:r>
          </w:p>
          <w:p w:rsidR="00FE3B43" w:rsidRPr="0059623C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proofErr w:type="spellStart"/>
            <w:r w:rsidRPr="0059623C">
              <w:rPr>
                <w:kern w:val="3"/>
                <w:sz w:val="23"/>
                <w:szCs w:val="23"/>
                <w:lang w:bidi="hi-IN"/>
              </w:rPr>
              <w:t>м.п</w:t>
            </w:r>
            <w:proofErr w:type="spellEnd"/>
            <w:r w:rsidRPr="0059623C">
              <w:rPr>
                <w:kern w:val="3"/>
                <w:sz w:val="23"/>
                <w:szCs w:val="23"/>
                <w:lang w:bidi="hi-IN"/>
              </w:rPr>
              <w:t>.</w:t>
            </w:r>
          </w:p>
        </w:tc>
      </w:tr>
    </w:tbl>
    <w:p w:rsidR="00FE3B43" w:rsidRPr="005E015A" w:rsidRDefault="00FE3B43" w:rsidP="00FE3B43">
      <w:pPr>
        <w:tabs>
          <w:tab w:val="left" w:pos="3029"/>
        </w:tabs>
        <w:rPr>
          <w:rFonts w:eastAsia="Calibri"/>
          <w:sz w:val="23"/>
          <w:szCs w:val="23"/>
          <w:lang w:eastAsia="en-US"/>
        </w:rPr>
        <w:sectPr w:rsidR="00FE3B43" w:rsidRPr="005E015A" w:rsidSect="00A22174">
          <w:pgSz w:w="11906" w:h="16838" w:code="9"/>
          <w:pgMar w:top="567" w:right="851" w:bottom="567" w:left="737" w:header="709" w:footer="709" w:gutter="0"/>
          <w:cols w:space="708"/>
          <w:titlePg/>
          <w:docGrid w:linePitch="360"/>
        </w:sectPr>
      </w:pPr>
    </w:p>
    <w:p w:rsidR="001E0F17" w:rsidRDefault="001E0F17"/>
    <w:sectPr w:rsidR="001E0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5AD" w:rsidRDefault="005335AD">
      <w:r>
        <w:separator/>
      </w:r>
    </w:p>
  </w:endnote>
  <w:endnote w:type="continuationSeparator" w:id="0">
    <w:p w:rsidR="005335AD" w:rsidRDefault="0053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5E5" w:rsidRDefault="00FE3B43" w:rsidP="00AF5C4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865E5" w:rsidRDefault="00F01A5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5E5" w:rsidRDefault="00F01A57" w:rsidP="00AF5C4B">
    <w:pPr>
      <w:pStyle w:val="a4"/>
      <w:framePr w:wrap="around" w:vAnchor="text" w:hAnchor="margin" w:xAlign="right" w:y="1"/>
      <w:rPr>
        <w:rStyle w:val="a3"/>
      </w:rPr>
    </w:pPr>
  </w:p>
  <w:p w:rsidR="005865E5" w:rsidRDefault="00F01A5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5AD" w:rsidRDefault="005335AD">
      <w:r>
        <w:separator/>
      </w:r>
    </w:p>
  </w:footnote>
  <w:footnote w:type="continuationSeparator" w:id="0">
    <w:p w:rsidR="005335AD" w:rsidRDefault="00533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83614"/>
    <w:multiLevelType w:val="multilevel"/>
    <w:tmpl w:val="BDC4BE3E"/>
    <w:styleLink w:val="WWNum1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2201E86"/>
    <w:multiLevelType w:val="multilevel"/>
    <w:tmpl w:val="3F46B9F6"/>
    <w:styleLink w:val="WWNum141"/>
    <w:lvl w:ilvl="0">
      <w:start w:val="1"/>
      <w:numFmt w:val="decimal"/>
      <w:lvlText w:val="%1."/>
      <w:lvlJc w:val="left"/>
      <w:pPr>
        <w:ind w:left="-207" w:hanging="360"/>
      </w:pPr>
    </w:lvl>
    <w:lvl w:ilvl="1">
      <w:start w:val="1"/>
      <w:numFmt w:val="decimal"/>
      <w:lvlText w:val="%1.%2."/>
      <w:lvlJc w:val="left"/>
      <w:pPr>
        <w:ind w:left="510" w:hanging="51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873" w:hanging="720"/>
      </w:pPr>
    </w:lvl>
    <w:lvl w:ilvl="4">
      <w:start w:val="1"/>
      <w:numFmt w:val="decimal"/>
      <w:lvlText w:val="%1.%2.%3.%4.%5."/>
      <w:lvlJc w:val="left"/>
      <w:pPr>
        <w:ind w:left="1473" w:hanging="1080"/>
      </w:pPr>
    </w:lvl>
    <w:lvl w:ilvl="5">
      <w:start w:val="1"/>
      <w:numFmt w:val="decimal"/>
      <w:lvlText w:val="%1.%2.%3.%4.%5.%6."/>
      <w:lvlJc w:val="left"/>
      <w:pPr>
        <w:ind w:left="1713" w:hanging="1080"/>
      </w:pPr>
    </w:lvl>
    <w:lvl w:ilvl="6">
      <w:start w:val="1"/>
      <w:numFmt w:val="decimal"/>
      <w:lvlText w:val="%1.%2.%3.%4.%5.%6.%7."/>
      <w:lvlJc w:val="left"/>
      <w:pPr>
        <w:ind w:left="2313" w:hanging="1440"/>
      </w:pPr>
    </w:lvl>
    <w:lvl w:ilvl="7">
      <w:start w:val="1"/>
      <w:numFmt w:val="decimal"/>
      <w:lvlText w:val="%1.%2.%3.%4.%5.%6.%7.%8."/>
      <w:lvlJc w:val="left"/>
      <w:pPr>
        <w:ind w:left="2553" w:hanging="1440"/>
      </w:pPr>
    </w:lvl>
    <w:lvl w:ilvl="8">
      <w:start w:val="1"/>
      <w:numFmt w:val="decimal"/>
      <w:lvlText w:val="%1.%2.%3.%4.%5.%6.%7.%8.%9."/>
      <w:lvlJc w:val="left"/>
      <w:pPr>
        <w:ind w:left="3153" w:hanging="1800"/>
      </w:pPr>
    </w:lvl>
  </w:abstractNum>
  <w:abstractNum w:abstractNumId="2" w15:restartNumberingAfterBreak="0">
    <w:nsid w:val="729B7763"/>
    <w:multiLevelType w:val="multilevel"/>
    <w:tmpl w:val="C88C5FB4"/>
    <w:styleLink w:val="WWNum16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B43"/>
    <w:rsid w:val="001E0F17"/>
    <w:rsid w:val="00285F66"/>
    <w:rsid w:val="00484297"/>
    <w:rsid w:val="005335AD"/>
    <w:rsid w:val="008B2AE3"/>
    <w:rsid w:val="009D6BB7"/>
    <w:rsid w:val="00F01A57"/>
    <w:rsid w:val="00F57612"/>
    <w:rsid w:val="00FE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D7A79"/>
  <w15:chartTrackingRefBased/>
  <w15:docId w15:val="{AE508C64-D280-4E48-859E-E4E125FC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3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E3B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FE3B43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page number"/>
    <w:uiPriority w:val="99"/>
    <w:rsid w:val="00FE3B43"/>
    <w:rPr>
      <w:rFonts w:cs="Times New Roman"/>
    </w:rPr>
  </w:style>
  <w:style w:type="paragraph" w:styleId="a4">
    <w:name w:val="footer"/>
    <w:basedOn w:val="a"/>
    <w:link w:val="a5"/>
    <w:uiPriority w:val="99"/>
    <w:rsid w:val="00FE3B4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E3B4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Num141">
    <w:name w:val="WWNum141"/>
    <w:basedOn w:val="a2"/>
    <w:rsid w:val="00FE3B43"/>
    <w:pPr>
      <w:numPr>
        <w:numId w:val="1"/>
      </w:numPr>
    </w:pPr>
  </w:style>
  <w:style w:type="numbering" w:customStyle="1" w:styleId="WWNum15">
    <w:name w:val="WWNum15"/>
    <w:basedOn w:val="a2"/>
    <w:rsid w:val="00FE3B43"/>
    <w:pPr>
      <w:numPr>
        <w:numId w:val="2"/>
      </w:numPr>
    </w:pPr>
  </w:style>
  <w:style w:type="numbering" w:customStyle="1" w:styleId="WWNum16">
    <w:name w:val="WWNum16"/>
    <w:basedOn w:val="a2"/>
    <w:rsid w:val="00FE3B43"/>
    <w:pPr>
      <w:numPr>
        <w:numId w:val="3"/>
      </w:numPr>
    </w:pPr>
  </w:style>
  <w:style w:type="paragraph" w:styleId="a6">
    <w:name w:val="Balloon Text"/>
    <w:basedOn w:val="a"/>
    <w:link w:val="a7"/>
    <w:uiPriority w:val="99"/>
    <w:semiHidden/>
    <w:unhideWhenUsed/>
    <w:rsid w:val="004842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42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B8BAB2C60AEF94C73BB6567A5B957E24068C9E502FE648B9B3DED43FF21BD8E2F1CB618EA3211713w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10804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Нуждина Ольга Владимировна</dc:creator>
  <cp:keywords/>
  <dc:description/>
  <cp:lastModifiedBy>Симхес Полина Владиславовна</cp:lastModifiedBy>
  <cp:revision>2</cp:revision>
  <cp:lastPrinted>2021-12-28T09:50:00Z</cp:lastPrinted>
  <dcterms:created xsi:type="dcterms:W3CDTF">2022-03-29T06:53:00Z</dcterms:created>
  <dcterms:modified xsi:type="dcterms:W3CDTF">2022-03-29T06:53:00Z</dcterms:modified>
</cp:coreProperties>
</file>