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ind w:left="4500"/>
        <w:jc w:val="center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t>УТВЕРЖДАЮ</w:t>
      </w:r>
    </w:p>
    <w:p w:rsidR="000965A0" w:rsidRPr="00F75D5E" w:rsidRDefault="004D5A47" w:rsidP="000965A0">
      <w:pPr>
        <w:ind w:left="4500" w:firstLine="456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</w:t>
      </w:r>
      <w:r w:rsidR="000965A0" w:rsidRPr="00F75D5E">
        <w:rPr>
          <w:sz w:val="24"/>
          <w:szCs w:val="24"/>
        </w:rPr>
        <w:t>Заместитель генерального директора</w:t>
      </w:r>
    </w:p>
    <w:p w:rsidR="000965A0" w:rsidRPr="00F75D5E" w:rsidRDefault="004D5A47" w:rsidP="000965A0">
      <w:pPr>
        <w:ind w:left="4500"/>
        <w:jc w:val="center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 </w:t>
      </w:r>
      <w:r w:rsidR="000965A0" w:rsidRPr="00F75D5E">
        <w:rPr>
          <w:sz w:val="24"/>
          <w:szCs w:val="24"/>
        </w:rPr>
        <w:t>ФГУП Издательство «Известия»</w:t>
      </w:r>
    </w:p>
    <w:p w:rsidR="000965A0" w:rsidRPr="00F75D5E" w:rsidRDefault="000965A0" w:rsidP="000965A0">
      <w:pPr>
        <w:ind w:left="4500"/>
        <w:jc w:val="right"/>
        <w:rPr>
          <w:sz w:val="24"/>
          <w:szCs w:val="24"/>
        </w:rPr>
      </w:pPr>
    </w:p>
    <w:p w:rsidR="000965A0" w:rsidRPr="00F75D5E" w:rsidRDefault="000965A0" w:rsidP="000965A0">
      <w:pPr>
        <w:ind w:left="4500"/>
        <w:jc w:val="right"/>
        <w:rPr>
          <w:sz w:val="24"/>
          <w:szCs w:val="24"/>
        </w:rPr>
      </w:pPr>
      <w:r w:rsidRPr="00F75D5E">
        <w:rPr>
          <w:sz w:val="24"/>
          <w:szCs w:val="24"/>
        </w:rPr>
        <w:t xml:space="preserve">_________________ </w:t>
      </w:r>
      <w:r w:rsidRPr="00F75D5E">
        <w:rPr>
          <w:b/>
          <w:sz w:val="24"/>
          <w:szCs w:val="24"/>
        </w:rPr>
        <w:t>Д.И. Малышев</w:t>
      </w:r>
    </w:p>
    <w:p w:rsidR="000965A0" w:rsidRPr="00F75D5E" w:rsidRDefault="00CD488B" w:rsidP="000965A0">
      <w:pPr>
        <w:ind w:left="5916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 w:rsidR="009004AF">
        <w:rPr>
          <w:sz w:val="24"/>
          <w:szCs w:val="24"/>
        </w:rPr>
        <w:t>1</w:t>
      </w:r>
      <w:r w:rsidR="00FA547D">
        <w:rPr>
          <w:sz w:val="24"/>
          <w:szCs w:val="24"/>
        </w:rPr>
        <w:t>5</w:t>
      </w:r>
      <w:r w:rsidR="009004AF">
        <w:rPr>
          <w:sz w:val="24"/>
          <w:szCs w:val="24"/>
        </w:rPr>
        <w:t xml:space="preserve"> июня</w:t>
      </w:r>
      <w:r>
        <w:rPr>
          <w:sz w:val="24"/>
          <w:szCs w:val="24"/>
        </w:rPr>
        <w:t xml:space="preserve"> </w:t>
      </w:r>
      <w:r w:rsidR="000965A0" w:rsidRPr="00F75D5E">
        <w:rPr>
          <w:sz w:val="24"/>
          <w:szCs w:val="24"/>
        </w:rPr>
        <w:t>202</w:t>
      </w:r>
      <w:r>
        <w:rPr>
          <w:sz w:val="24"/>
          <w:szCs w:val="24"/>
        </w:rPr>
        <w:t xml:space="preserve">2 </w:t>
      </w:r>
      <w:r w:rsidR="000965A0" w:rsidRPr="00F75D5E">
        <w:rPr>
          <w:sz w:val="24"/>
          <w:szCs w:val="24"/>
        </w:rPr>
        <w:t>года</w:t>
      </w:r>
    </w:p>
    <w:p w:rsidR="000965A0" w:rsidRPr="00F75D5E" w:rsidRDefault="000965A0" w:rsidP="000965A0">
      <w:pPr>
        <w:pStyle w:val="11"/>
        <w:rPr>
          <w:rFonts w:ascii="Times New Roman" w:hAnsi="Times New Roman" w:cs="Times New Roman"/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5812"/>
        </w:tabs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ДОКУМЕНТАЦИЯ</w:t>
      </w: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№ А-</w:t>
      </w:r>
      <w:r w:rsidR="009F77EF">
        <w:rPr>
          <w:sz w:val="24"/>
          <w:szCs w:val="24"/>
        </w:rPr>
        <w:t>4</w:t>
      </w:r>
      <w:r w:rsidR="00532090">
        <w:rPr>
          <w:sz w:val="24"/>
          <w:szCs w:val="24"/>
        </w:rPr>
        <w:t>3</w:t>
      </w:r>
      <w:r w:rsidRPr="00F75D5E">
        <w:rPr>
          <w:sz w:val="24"/>
          <w:szCs w:val="24"/>
        </w:rPr>
        <w:t>/</w:t>
      </w:r>
      <w:r w:rsidR="00CD488B">
        <w:rPr>
          <w:sz w:val="24"/>
          <w:szCs w:val="24"/>
        </w:rPr>
        <w:t>22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 xml:space="preserve">по проведению </w:t>
      </w:r>
      <w:r w:rsidRPr="00F75D5E">
        <w:rPr>
          <w:b/>
          <w:bCs/>
          <w:noProof w:val="0"/>
          <w:sz w:val="24"/>
          <w:szCs w:val="24"/>
        </w:rPr>
        <w:t>аукциона</w:t>
      </w:r>
      <w:r w:rsidRPr="00F75D5E">
        <w:rPr>
          <w:b/>
          <w:bCs/>
          <w:sz w:val="24"/>
          <w:szCs w:val="24"/>
        </w:rPr>
        <w:t xml:space="preserve">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на право заключ</w:t>
      </w:r>
      <w:proofErr w:type="spellStart"/>
      <w:r w:rsidRPr="00F75D5E">
        <w:rPr>
          <w:b/>
          <w:bCs/>
          <w:noProof w:val="0"/>
          <w:sz w:val="24"/>
          <w:szCs w:val="24"/>
        </w:rPr>
        <w:t>ения</w:t>
      </w:r>
      <w:proofErr w:type="spellEnd"/>
      <w:r w:rsidRPr="00F75D5E">
        <w:rPr>
          <w:b/>
          <w:bCs/>
          <w:sz w:val="24"/>
          <w:szCs w:val="24"/>
        </w:rPr>
        <w:t xml:space="preserve"> договор</w:t>
      </w:r>
      <w:r w:rsidRPr="00F75D5E">
        <w:rPr>
          <w:b/>
          <w:bCs/>
          <w:noProof w:val="0"/>
          <w:sz w:val="24"/>
          <w:szCs w:val="24"/>
        </w:rPr>
        <w:t>ов</w:t>
      </w:r>
      <w:r w:rsidRPr="00F75D5E">
        <w:rPr>
          <w:b/>
          <w:bCs/>
          <w:sz w:val="24"/>
          <w:szCs w:val="24"/>
        </w:rPr>
        <w:t xml:space="preserve"> аренды объектов федерального недвижимого имущества, закрепленных на праве хозяйственного ведения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noProof w:val="0"/>
          <w:sz w:val="24"/>
          <w:szCs w:val="24"/>
        </w:rPr>
      </w:pPr>
      <w:r w:rsidRPr="00F75D5E">
        <w:rPr>
          <w:b/>
          <w:bCs/>
          <w:sz w:val="24"/>
          <w:szCs w:val="24"/>
        </w:rPr>
        <w:t>за Федеральным государственным унитарным предприятием Издательство «Известия»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Управления делами Президента Российской Федерации</w:t>
      </w: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  <w:sectPr w:rsidR="000965A0" w:rsidRPr="00F75D5E" w:rsidSect="00D55661">
          <w:footerReference w:type="even" r:id="rId7"/>
          <w:footerReference w:type="default" r:id="rId8"/>
          <w:footerReference w:type="first" r:id="rId9"/>
          <w:pgSz w:w="11906" w:h="16838" w:code="9"/>
          <w:pgMar w:top="899" w:right="746" w:bottom="964" w:left="1559" w:header="720" w:footer="720" w:gutter="0"/>
          <w:pgNumType w:start="2"/>
          <w:cols w:space="720"/>
          <w:titlePg/>
        </w:sect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lastRenderedPageBreak/>
        <w:t>С О Д Е Р Ж А Н И Е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1. Общие положения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2. Условия и регламент проведения аукциона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3. Требования к участникам аукциона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 xml:space="preserve">4. Задаток: размер, срок, порядок внесения и условия возврата    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5. Условия допуска к участию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6.</w:t>
      </w:r>
      <w:r w:rsidRPr="00F75D5E">
        <w:rPr>
          <w:b/>
          <w:sz w:val="24"/>
          <w:szCs w:val="24"/>
        </w:rPr>
        <w:t> </w:t>
      </w:r>
      <w:r w:rsidRPr="00F75D5E">
        <w:rPr>
          <w:sz w:val="24"/>
          <w:szCs w:val="24"/>
        </w:rPr>
        <w:t>Порядок подачи заявок на участие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7. Порядок рассмотрения заявок на участие в аукционе</w:t>
      </w:r>
      <w:r w:rsidRPr="00F75D5E">
        <w:rPr>
          <w:sz w:val="24"/>
          <w:szCs w:val="24"/>
        </w:rPr>
        <w:tab/>
        <w:t>стр. 9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8. Порядок проведения аукциона</w:t>
      </w:r>
      <w:r w:rsidRPr="00F75D5E">
        <w:rPr>
          <w:sz w:val="24"/>
          <w:szCs w:val="24"/>
        </w:rPr>
        <w:tab/>
        <w:t>стр. 10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9. Заключение договора по результатам аукциона</w:t>
      </w:r>
      <w:r w:rsidRPr="00F75D5E">
        <w:rPr>
          <w:sz w:val="24"/>
          <w:szCs w:val="24"/>
        </w:rPr>
        <w:tab/>
        <w:t>стр. 12</w:t>
      </w: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ПРИЛОЖЕНИЯ:</w:t>
      </w:r>
    </w:p>
    <w:tbl>
      <w:tblPr>
        <w:tblW w:w="976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01"/>
        <w:gridCol w:w="2366"/>
      </w:tblGrid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извещения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1)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  <w:r w:rsidR="0007284A">
              <w:rPr>
                <w:sz w:val="24"/>
                <w:szCs w:val="24"/>
              </w:rPr>
              <w:t xml:space="preserve"> на осмотр объекта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2)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3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документов, предоставляемых вместе с заявкой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4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2C184F" w:rsidRPr="00F75D5E" w:rsidTr="003471BE">
        <w:tc>
          <w:tcPr>
            <w:tcW w:w="7401" w:type="dxa"/>
            <w:vAlign w:val="center"/>
          </w:tcPr>
          <w:p w:rsidR="002C184F" w:rsidRDefault="002C184F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Опись документов</w:t>
            </w:r>
          </w:p>
        </w:tc>
        <w:tc>
          <w:tcPr>
            <w:tcW w:w="2366" w:type="dxa"/>
            <w:vAlign w:val="center"/>
          </w:tcPr>
          <w:p w:rsidR="002C184F" w:rsidRPr="00F75D5E" w:rsidRDefault="002C184F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5)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Доверенность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6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протокола о результатах рассмотрения поступивши заявок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Форма протокола о результатах проведения аукциона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Проект договора аренды нежилых помещений (краткосрочный)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9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Лист согласования аукционной документации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</w:p>
        </w:tc>
      </w:tr>
    </w:tbl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Pr="00F75D5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1. Общие положения</w:t>
      </w:r>
    </w:p>
    <w:p w:rsidR="000965A0" w:rsidRPr="00F75D5E" w:rsidRDefault="000965A0" w:rsidP="000965A0">
      <w:pPr>
        <w:ind w:firstLine="709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ind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1.1.</w:t>
      </w:r>
      <w:r w:rsidRPr="00F75D5E">
        <w:rPr>
          <w:sz w:val="24"/>
          <w:szCs w:val="24"/>
        </w:rPr>
        <w:t xml:space="preserve"> Настоящий аукцион в электронном форме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(далее - «аукцион»), проводится в соответствии с Федеральным законом от 26 июля 2006 года № 135-ФЗ «О защите конкуренции» и приказом ФАС от 10.02.2010 № 67.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Объекты федерального недвижимого имущества (нежилые помещения), далее – «объекты недвижимости», являются объектами аукциона.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Конкретный объект аукциона и его адрес определяется лотом, указанным в перечне лотов извещения о проведении аукциона (Приложение № 1).</w:t>
      </w:r>
    </w:p>
    <w:p w:rsidR="000965A0" w:rsidRPr="00F75D5E" w:rsidRDefault="000965A0" w:rsidP="000965A0">
      <w:pPr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Начальная цена договора (цена лота) представляет собой арендную плату за весь период аренды объекта недвижимости в рублях без учета НДС. </w:t>
      </w:r>
    </w:p>
    <w:p w:rsidR="000965A0" w:rsidRPr="00F75D5E" w:rsidRDefault="000965A0" w:rsidP="000965A0">
      <w:pPr>
        <w:pStyle w:val="3"/>
        <w:spacing w:before="0" w:line="240" w:lineRule="auto"/>
        <w:ind w:firstLine="720"/>
        <w:rPr>
          <w:sz w:val="24"/>
          <w:szCs w:val="24"/>
        </w:rPr>
      </w:pPr>
      <w:r w:rsidRPr="00F75D5E">
        <w:rPr>
          <w:sz w:val="24"/>
          <w:szCs w:val="24"/>
        </w:rPr>
        <w:t>Начальная цена договора (цена лота) за пользование объектами недвижимости устанавливается на основании отчета об оценке рыночной величины годовой арендной платы за 1 кв. м площади объекта недвижимости в соответствии с Федеральным законом от 29 июля 1998 года № 135-ФЗ «Об оценочной деятельности в Российской Федерации».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F75D5E">
        <w:rPr>
          <w:sz w:val="24"/>
          <w:szCs w:val="24"/>
        </w:rPr>
        <w:t>«Шаг аукциона» устанавливается в размере пяти процентов начальной цены договора (цены лота), указанной в извещении о проведении аукциона.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316953">
        <w:rPr>
          <w:bCs/>
          <w:sz w:val="24"/>
          <w:szCs w:val="24"/>
        </w:rPr>
        <w:t>1.2.</w:t>
      </w:r>
      <w:r w:rsidRPr="00F75D5E">
        <w:rPr>
          <w:sz w:val="24"/>
          <w:szCs w:val="24"/>
        </w:rPr>
        <w:t> Срок аренды объекта недвижимости и размер задатка по лоту указан в извещении о проведении аукциона (Приложение № 1).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1.3.</w:t>
      </w:r>
      <w:r w:rsidRPr="00F75D5E">
        <w:rPr>
          <w:sz w:val="24"/>
          <w:szCs w:val="24"/>
        </w:rPr>
        <w:t xml:space="preserve"> Организатором аукциона является Федеральное государственное унитарное предприятие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Адрес: 125124, г. Москва, ул. Ямского Поля 1-я, д. 28.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Ответственный исполнитель – Мангушева Лариса Алексеевна.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Контактные телефоны: (495) 620-8462.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Электронный адрес: </w:t>
      </w:r>
      <w:hyperlink r:id="rId10" w:history="1">
        <w:r w:rsidR="00193E39" w:rsidRPr="00F75D5E">
          <w:rPr>
            <w:rStyle w:val="ac"/>
            <w:sz w:val="24"/>
            <w:szCs w:val="24"/>
            <w:lang w:val="en-US"/>
          </w:rPr>
          <w:t>arenda</w:t>
        </w:r>
        <w:r w:rsidR="00193E39" w:rsidRPr="00F75D5E">
          <w:rPr>
            <w:rStyle w:val="ac"/>
            <w:sz w:val="24"/>
            <w:szCs w:val="24"/>
          </w:rPr>
          <w:t>@</w:t>
        </w:r>
        <w:r w:rsidR="00193E39" w:rsidRPr="00F75D5E">
          <w:rPr>
            <w:rStyle w:val="ac"/>
            <w:sz w:val="24"/>
            <w:szCs w:val="24"/>
            <w:lang w:val="en-US"/>
          </w:rPr>
          <w:t>izv</w:t>
        </w:r>
        <w:r w:rsidR="00193E39" w:rsidRPr="00F75D5E">
          <w:rPr>
            <w:rStyle w:val="ac"/>
            <w:sz w:val="24"/>
            <w:szCs w:val="24"/>
          </w:rPr>
          <w:t>-</w:t>
        </w:r>
        <w:r w:rsidR="00193E39" w:rsidRPr="00F75D5E">
          <w:rPr>
            <w:rStyle w:val="ac"/>
            <w:sz w:val="24"/>
            <w:szCs w:val="24"/>
            <w:lang w:val="en-US"/>
          </w:rPr>
          <w:t>udprf</w:t>
        </w:r>
        <w:r w:rsidR="00193E39" w:rsidRPr="00F75D5E">
          <w:rPr>
            <w:rStyle w:val="ac"/>
            <w:sz w:val="24"/>
            <w:szCs w:val="24"/>
          </w:rPr>
          <w:t>.</w:t>
        </w:r>
        <w:proofErr w:type="spellStart"/>
        <w:r w:rsidR="00193E39"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193E39" w:rsidRPr="00F75D5E" w:rsidRDefault="00193E39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Форма аукциона: аукцион в электронной форме является открытым по составу участников</w:t>
      </w:r>
      <w:r w:rsidR="00DB3078">
        <w:rPr>
          <w:sz w:val="24"/>
          <w:szCs w:val="24"/>
        </w:rPr>
        <w:t>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1.4.</w:t>
      </w:r>
      <w:r w:rsidRPr="00F75D5E">
        <w:rPr>
          <w:sz w:val="24"/>
          <w:szCs w:val="24"/>
        </w:rPr>
        <w:t> Организатор аукциона создал приказом от</w:t>
      </w:r>
      <w:r w:rsidR="00CD488B">
        <w:rPr>
          <w:sz w:val="24"/>
          <w:szCs w:val="24"/>
        </w:rPr>
        <w:t xml:space="preserve"> 23 мая 2022 № 85 </w:t>
      </w:r>
      <w:r w:rsidRPr="00F75D5E">
        <w:rPr>
          <w:sz w:val="24"/>
          <w:szCs w:val="24"/>
        </w:rPr>
        <w:t>единую конкурсную и аукционную комиссию</w:t>
      </w:r>
      <w:r w:rsidR="00FB4EE9"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(далее – комиссия) и утвердил кандидатуру Председателя комиссии.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1.5.</w:t>
      </w:r>
      <w:r w:rsidRPr="00F75D5E">
        <w:rPr>
          <w:sz w:val="24"/>
          <w:szCs w:val="24"/>
        </w:rPr>
        <w:t> </w:t>
      </w:r>
      <w:r w:rsidR="00193E39" w:rsidRPr="00F75D5E">
        <w:rPr>
          <w:sz w:val="24"/>
          <w:szCs w:val="24"/>
        </w:rPr>
        <w:t xml:space="preserve">Размещение информации о проведении аукциона на официальном сайте Российской Федерации в сети Интернет ГИС Торги </w:t>
      </w:r>
      <w:hyperlink r:id="rId11" w:history="1">
        <w:r w:rsidR="00FB4EE9" w:rsidRPr="00BE7AE9">
          <w:rPr>
            <w:rStyle w:val="ac"/>
          </w:rPr>
          <w:t>https://torgi.gov.ru/new</w:t>
        </w:r>
      </w:hyperlink>
      <w:r w:rsidR="00FB4EE9">
        <w:br/>
      </w:r>
      <w:r w:rsidR="00193E39" w:rsidRPr="00F75D5E">
        <w:rPr>
          <w:sz w:val="24"/>
          <w:szCs w:val="24"/>
        </w:rPr>
        <w:t xml:space="preserve"> (далее - Официальный сайт)</w:t>
      </w:r>
      <w:r w:rsidR="0007284A">
        <w:rPr>
          <w:sz w:val="24"/>
          <w:szCs w:val="24"/>
        </w:rPr>
        <w:t xml:space="preserve"> </w:t>
      </w:r>
      <w:r w:rsidR="00193E39" w:rsidRPr="00F75D5E">
        <w:rPr>
          <w:sz w:val="24"/>
          <w:szCs w:val="24"/>
        </w:rPr>
        <w:t xml:space="preserve">является публичной офертой, предусмотренной ст. 437 Гражданского кодекса Российской Федерации. Условия аукциона, порядок проведения и условия заключения договора аренды являются условиями публичной оферты, а подачи заявки на участие в аукционе в соответствии со ст. 438 Гражданского кодекса Российской Федерации является акцептом такой оферты. С извещением о проведении аукциона и документацией об аукционе можно ознакомиться на Официальном сайте и на электронной </w:t>
      </w:r>
      <w:r w:rsidR="00AB0983" w:rsidRPr="00F75D5E">
        <w:rPr>
          <w:sz w:val="24"/>
          <w:szCs w:val="24"/>
        </w:rPr>
        <w:t xml:space="preserve">торговой </w:t>
      </w:r>
      <w:r w:rsidR="00193E39" w:rsidRPr="00F75D5E">
        <w:rPr>
          <w:sz w:val="24"/>
          <w:szCs w:val="24"/>
        </w:rPr>
        <w:t>площадке</w:t>
      </w:r>
      <w:r w:rsidR="004F2DC8" w:rsidRPr="00F75D5E">
        <w:rPr>
          <w:sz w:val="24"/>
          <w:szCs w:val="24"/>
        </w:rPr>
        <w:t xml:space="preserve"> </w:t>
      </w:r>
      <w:r w:rsidR="00AB0983" w:rsidRPr="00F75D5E">
        <w:rPr>
          <w:sz w:val="24"/>
          <w:szCs w:val="24"/>
        </w:rPr>
        <w:t xml:space="preserve">ООО </w:t>
      </w:r>
      <w:r w:rsidR="004F2DC8" w:rsidRPr="00F75D5E">
        <w:rPr>
          <w:sz w:val="24"/>
          <w:szCs w:val="24"/>
        </w:rPr>
        <w:t>«РТС-тендер»</w:t>
      </w:r>
      <w:r w:rsidR="00AB0983" w:rsidRPr="00F75D5E">
        <w:rPr>
          <w:sz w:val="24"/>
          <w:szCs w:val="24"/>
        </w:rPr>
        <w:t xml:space="preserve"> (https://www.rts-tender.ru)</w:t>
      </w:r>
      <w:r w:rsidR="001B2734" w:rsidRPr="00F75D5E">
        <w:rPr>
          <w:sz w:val="24"/>
          <w:szCs w:val="24"/>
        </w:rPr>
        <w:t xml:space="preserve"> с даты размещения извещения о проведении аукциона до даты окончания приема заявок.</w:t>
      </w:r>
    </w:p>
    <w:p w:rsidR="001B2734" w:rsidRPr="00F75D5E" w:rsidRDefault="001B2734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1.6</w:t>
      </w:r>
      <w:r w:rsidR="00DB3078" w:rsidRPr="00316953">
        <w:rPr>
          <w:sz w:val="24"/>
          <w:szCs w:val="24"/>
        </w:rPr>
        <w:t>.</w:t>
      </w:r>
      <w:r w:rsidR="00DB3078">
        <w:rPr>
          <w:b/>
          <w:sz w:val="24"/>
          <w:szCs w:val="24"/>
        </w:rPr>
        <w:t xml:space="preserve"> </w:t>
      </w:r>
      <w:r w:rsidRPr="00F75D5E">
        <w:rPr>
          <w:sz w:val="24"/>
          <w:szCs w:val="24"/>
        </w:rPr>
        <w:t xml:space="preserve">Оператор, электронная площадка, ЭТП </w:t>
      </w:r>
      <w:r w:rsidR="00AB0983" w:rsidRPr="00F75D5E">
        <w:rPr>
          <w:sz w:val="24"/>
          <w:szCs w:val="24"/>
        </w:rPr>
        <w:t>–</w:t>
      </w:r>
      <w:r w:rsidRPr="00F75D5E">
        <w:rPr>
          <w:sz w:val="24"/>
          <w:szCs w:val="24"/>
        </w:rPr>
        <w:t xml:space="preserve"> </w:t>
      </w:r>
      <w:r w:rsidR="00AB0983" w:rsidRPr="00F75D5E">
        <w:rPr>
          <w:sz w:val="24"/>
          <w:szCs w:val="24"/>
        </w:rPr>
        <w:t xml:space="preserve">ООО «РТС-тендер» </w:t>
      </w:r>
      <w:r w:rsidR="00B56A48">
        <w:rPr>
          <w:sz w:val="24"/>
          <w:szCs w:val="24"/>
        </w:rPr>
        <w:br/>
      </w:r>
      <w:r w:rsidR="00AB0983" w:rsidRPr="00F75D5E">
        <w:rPr>
          <w:sz w:val="24"/>
          <w:szCs w:val="24"/>
        </w:rPr>
        <w:t>(</w:t>
      </w:r>
      <w:hyperlink r:id="rId12" w:history="1">
        <w:r w:rsidR="00AB0983" w:rsidRPr="00F75D5E">
          <w:rPr>
            <w:rStyle w:val="ac"/>
            <w:sz w:val="24"/>
            <w:szCs w:val="24"/>
          </w:rPr>
          <w:t>https://www.rts-tender.ru</w:t>
        </w:r>
      </w:hyperlink>
      <w:r w:rsidR="00AB0983" w:rsidRPr="00F75D5E">
        <w:rPr>
          <w:sz w:val="24"/>
          <w:szCs w:val="24"/>
        </w:rPr>
        <w:t>).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1.7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Документооборот между Организатором торгов, заявителями, участниками торгов и Оператором осуществляется через электронную торговую площадку в форме электронных документов.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lastRenderedPageBreak/>
        <w:t>1.8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Все вопросы, касающиеся проведения аукциона, не нашедшие отражения в настоящей документации об аукционе, регулируются в соответствии с требованиями законодательства Российской Федерации.</w:t>
      </w:r>
    </w:p>
    <w:p w:rsidR="00BA7F33" w:rsidRPr="00F75D5E" w:rsidRDefault="00BA7F3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</w:p>
    <w:p w:rsidR="00BA7F33" w:rsidRPr="00F75D5E" w:rsidRDefault="009A78D2" w:rsidP="00BA7F33">
      <w:pPr>
        <w:tabs>
          <w:tab w:val="left" w:pos="426"/>
          <w:tab w:val="left" w:pos="708"/>
          <w:tab w:val="left" w:pos="851"/>
        </w:tabs>
        <w:spacing w:after="200"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2</w:t>
      </w:r>
      <w:r w:rsidR="00BA7F33" w:rsidRPr="00F75D5E">
        <w:rPr>
          <w:b/>
          <w:color w:val="00000A"/>
          <w:sz w:val="24"/>
          <w:szCs w:val="24"/>
        </w:rPr>
        <w:t>. Место, сроки подачи заявок на участие в аукционе, дата и время проведения аукциона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r w:rsidRPr="002214AC">
        <w:rPr>
          <w:bCs/>
          <w:sz w:val="24"/>
          <w:szCs w:val="24"/>
        </w:rPr>
        <w:t>2.1.</w:t>
      </w:r>
      <w:r w:rsidRPr="00F75D5E">
        <w:rPr>
          <w:bCs/>
          <w:sz w:val="24"/>
          <w:szCs w:val="24"/>
        </w:rPr>
        <w:t xml:space="preserve"> Аукцион в электронной форме проводится на торговой площадке </w:t>
      </w:r>
      <w:r>
        <w:rPr>
          <w:bCs/>
          <w:sz w:val="24"/>
          <w:szCs w:val="24"/>
        </w:rPr>
        <w:br/>
      </w:r>
      <w:bookmarkStart w:id="0" w:name="_Hlk101944993"/>
      <w:r w:rsidRPr="00F75D5E">
        <w:rPr>
          <w:sz w:val="24"/>
          <w:szCs w:val="24"/>
        </w:rPr>
        <w:t>ООО «РТС-тендер» (</w:t>
      </w:r>
      <w:hyperlink r:id="rId13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 xml:space="preserve">) </w:t>
      </w:r>
      <w:r w:rsidRPr="00F75D5E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>о</w:t>
      </w:r>
      <w:r w:rsidRPr="00F75D5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вкладке</w:t>
      </w:r>
      <w:r w:rsidRPr="00F75D5E">
        <w:rPr>
          <w:bCs/>
          <w:sz w:val="24"/>
          <w:szCs w:val="24"/>
        </w:rPr>
        <w:t xml:space="preserve"> «Имущество»</w:t>
      </w:r>
      <w:r w:rsidRPr="00F75D5E">
        <w:rPr>
          <w:sz w:val="24"/>
          <w:szCs w:val="24"/>
        </w:rPr>
        <w:t>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bookmarkStart w:id="1" w:name="_Hlk86836056"/>
      <w:bookmarkEnd w:id="0"/>
      <w:r w:rsidRPr="002214AC">
        <w:rPr>
          <w:bCs/>
          <w:sz w:val="24"/>
          <w:szCs w:val="24"/>
        </w:rPr>
        <w:t xml:space="preserve">2.2. Начало приема заявок на участие в аукционе – </w:t>
      </w:r>
      <w:r>
        <w:rPr>
          <w:bCs/>
          <w:sz w:val="24"/>
          <w:szCs w:val="24"/>
        </w:rPr>
        <w:t>1</w:t>
      </w:r>
      <w:r w:rsidR="00FA547D">
        <w:rPr>
          <w:bCs/>
          <w:sz w:val="24"/>
          <w:szCs w:val="24"/>
        </w:rPr>
        <w:t>6</w:t>
      </w:r>
      <w:bookmarkStart w:id="2" w:name="_GoBack"/>
      <w:bookmarkEnd w:id="2"/>
      <w:r>
        <w:rPr>
          <w:bCs/>
          <w:sz w:val="24"/>
          <w:szCs w:val="24"/>
        </w:rPr>
        <w:t xml:space="preserve"> июня</w:t>
      </w:r>
      <w:r w:rsidRPr="002214AC">
        <w:rPr>
          <w:bCs/>
          <w:sz w:val="24"/>
          <w:szCs w:val="24"/>
        </w:rPr>
        <w:t xml:space="preserve"> 2022 года. 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2.3. Окончание приема заявок на участие в аукционе – </w:t>
      </w:r>
      <w:r>
        <w:rPr>
          <w:bCs/>
          <w:sz w:val="24"/>
          <w:szCs w:val="24"/>
        </w:rPr>
        <w:t>0</w:t>
      </w:r>
      <w:r w:rsidR="0087293E">
        <w:rPr>
          <w:bCs/>
          <w:sz w:val="24"/>
          <w:szCs w:val="24"/>
        </w:rPr>
        <w:t>7</w:t>
      </w:r>
      <w:r>
        <w:rPr>
          <w:bCs/>
          <w:sz w:val="24"/>
          <w:szCs w:val="24"/>
        </w:rPr>
        <w:t xml:space="preserve"> июля</w:t>
      </w:r>
      <w:r w:rsidRPr="002214AC">
        <w:rPr>
          <w:bCs/>
          <w:sz w:val="24"/>
          <w:szCs w:val="24"/>
        </w:rPr>
        <w:t xml:space="preserve"> 2022 года в 12:00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2.4. Рассмотрения заявок –</w:t>
      </w:r>
      <w:bookmarkStart w:id="3" w:name="_Hlk83386716"/>
      <w:r w:rsidRPr="002214AC">
        <w:rPr>
          <w:bCs/>
          <w:sz w:val="24"/>
          <w:szCs w:val="24"/>
        </w:rPr>
        <w:t xml:space="preserve"> </w:t>
      </w:r>
      <w:bookmarkEnd w:id="3"/>
      <w:r>
        <w:rPr>
          <w:bCs/>
          <w:sz w:val="24"/>
          <w:szCs w:val="24"/>
        </w:rPr>
        <w:t>0</w:t>
      </w:r>
      <w:r w:rsidR="0087293E">
        <w:rPr>
          <w:bCs/>
          <w:sz w:val="24"/>
          <w:szCs w:val="24"/>
        </w:rPr>
        <w:t>7</w:t>
      </w:r>
      <w:r>
        <w:rPr>
          <w:bCs/>
          <w:sz w:val="24"/>
          <w:szCs w:val="24"/>
        </w:rPr>
        <w:t xml:space="preserve"> июля</w:t>
      </w:r>
      <w:r w:rsidRPr="002214AC">
        <w:rPr>
          <w:bCs/>
          <w:sz w:val="24"/>
          <w:szCs w:val="24"/>
        </w:rPr>
        <w:t xml:space="preserve"> 2022 года с 12.00.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2.5. Проведение аукциона (дата и время начала приема предложений от участников аукциона) –</w:t>
      </w:r>
      <w:r>
        <w:rPr>
          <w:bCs/>
          <w:sz w:val="24"/>
          <w:szCs w:val="24"/>
        </w:rPr>
        <w:t xml:space="preserve"> 1</w:t>
      </w:r>
      <w:r w:rsidR="0087293E">
        <w:rPr>
          <w:bCs/>
          <w:sz w:val="24"/>
          <w:szCs w:val="24"/>
        </w:rPr>
        <w:t>4</w:t>
      </w:r>
      <w:r>
        <w:rPr>
          <w:bCs/>
          <w:sz w:val="24"/>
          <w:szCs w:val="24"/>
        </w:rPr>
        <w:t xml:space="preserve"> июля</w:t>
      </w:r>
      <w:r w:rsidRPr="002214AC">
        <w:rPr>
          <w:bCs/>
          <w:sz w:val="24"/>
          <w:szCs w:val="24"/>
        </w:rPr>
        <w:t xml:space="preserve"> 2022 года в 1</w:t>
      </w:r>
      <w:r>
        <w:rPr>
          <w:bCs/>
          <w:sz w:val="24"/>
          <w:szCs w:val="24"/>
        </w:rPr>
        <w:t>6</w:t>
      </w:r>
      <w:r w:rsidRPr="002214AC">
        <w:rPr>
          <w:bCs/>
          <w:sz w:val="24"/>
          <w:szCs w:val="24"/>
        </w:rPr>
        <w:t>:</w:t>
      </w:r>
      <w:r>
        <w:rPr>
          <w:bCs/>
          <w:sz w:val="24"/>
          <w:szCs w:val="24"/>
        </w:rPr>
        <w:t>3</w:t>
      </w:r>
      <w:r w:rsidRPr="002214AC">
        <w:rPr>
          <w:bCs/>
          <w:sz w:val="24"/>
          <w:szCs w:val="24"/>
        </w:rPr>
        <w:t>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2.6. </w:t>
      </w:r>
      <w:r w:rsidRPr="00F75D5E">
        <w:rPr>
          <w:bCs/>
          <w:sz w:val="24"/>
          <w:szCs w:val="24"/>
        </w:rPr>
        <w:t>Подведение итогов аукциона –</w:t>
      </w:r>
      <w:bookmarkStart w:id="4" w:name="_Hlk83386732"/>
      <w:r>
        <w:rPr>
          <w:bCs/>
          <w:sz w:val="24"/>
          <w:szCs w:val="24"/>
        </w:rPr>
        <w:t xml:space="preserve"> 1</w:t>
      </w:r>
      <w:r w:rsidR="0087293E">
        <w:rPr>
          <w:bCs/>
          <w:sz w:val="24"/>
          <w:szCs w:val="24"/>
        </w:rPr>
        <w:t>4</w:t>
      </w:r>
      <w:r>
        <w:rPr>
          <w:bCs/>
          <w:sz w:val="24"/>
          <w:szCs w:val="24"/>
        </w:rPr>
        <w:t xml:space="preserve"> июля </w:t>
      </w:r>
      <w:r w:rsidRPr="00F75D5E">
        <w:rPr>
          <w:bCs/>
          <w:sz w:val="24"/>
          <w:szCs w:val="24"/>
        </w:rPr>
        <w:t>20</w:t>
      </w:r>
      <w:r>
        <w:rPr>
          <w:bCs/>
          <w:sz w:val="24"/>
          <w:szCs w:val="24"/>
        </w:rPr>
        <w:t>22 года.</w:t>
      </w:r>
      <w:r w:rsidRPr="00F75D5E">
        <w:rPr>
          <w:bCs/>
          <w:sz w:val="24"/>
          <w:szCs w:val="24"/>
        </w:rPr>
        <w:t xml:space="preserve"> </w:t>
      </w:r>
      <w:bookmarkEnd w:id="1"/>
      <w:bookmarkEnd w:id="4"/>
    </w:p>
    <w:p w:rsidR="00BA7F33" w:rsidRPr="00F75D5E" w:rsidRDefault="00BA7F33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3. Требования, предъявляемые к заявителям на участие в аукционе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</w:rPr>
        <w:t xml:space="preserve">3.1. </w:t>
      </w:r>
      <w:r w:rsidRPr="00F75D5E">
        <w:rPr>
          <w:color w:val="00000A"/>
          <w:sz w:val="24"/>
          <w:szCs w:val="24"/>
          <w:shd w:val="clear" w:color="auto" w:fill="FFFFFF"/>
        </w:rPr>
        <w:t>Участником аукциона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  <w:t>К участию в аукционе допускаются вышеуказанные лица, своевременно подавшие заявку на участие в аукционе и представившие надлежащим образом оформленные документы в соответствии с перечнем, установленным настоящей документацией об аукционе (далее – заявка), обеспечившие поступление на счёт продавца суммы задатка в порядке и срок, указанные в настоящей документации об аукционе (далее – заявители).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Для обеспечения доступа к участию в аукционе в электронной форме заявителям необходимо пройти процедуру регистрации на электронной площадке.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3.2. Регистрация на электронной площадке осуществляется без взимания платы.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3.3. Регистрации на электронной площадке подлежат заявители, ранее незарегистрированные на электронной площадке или регистрация которых на электронной площадке была ими прекращена.</w:t>
      </w:r>
    </w:p>
    <w:p w:rsidR="00180422" w:rsidRPr="00F75D5E" w:rsidRDefault="00180422" w:rsidP="00180422">
      <w:pPr>
        <w:tabs>
          <w:tab w:val="left" w:pos="708"/>
        </w:tabs>
        <w:spacing w:line="276" w:lineRule="auto"/>
        <w:ind w:right="-7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.4. Регистрация на электронной площадке проводится в соответствии с Регламентом электронной площадки </w:t>
      </w:r>
      <w:r w:rsidRPr="00F75D5E">
        <w:rPr>
          <w:sz w:val="24"/>
          <w:szCs w:val="24"/>
        </w:rPr>
        <w:t>ООО «РТС-тендер» (</w:t>
      </w:r>
      <w:hyperlink r:id="rId14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>).</w:t>
      </w:r>
    </w:p>
    <w:p w:rsidR="009A78D2" w:rsidRPr="00F75D5E" w:rsidRDefault="009A78D2" w:rsidP="00180422">
      <w:pPr>
        <w:tabs>
          <w:tab w:val="left" w:pos="708"/>
        </w:tabs>
        <w:spacing w:line="276" w:lineRule="auto"/>
        <w:ind w:right="-7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.5. Иностранные</w:t>
      </w:r>
      <w:r w:rsidR="0007284A">
        <w:rPr>
          <w:color w:val="00000A"/>
          <w:sz w:val="24"/>
          <w:szCs w:val="24"/>
          <w:shd w:val="clear" w:color="auto" w:fill="FFFFFF"/>
        </w:rPr>
        <w:t>,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 юридические и физические лица допускаются к участию в аукционе </w:t>
      </w:r>
      <w:r w:rsidRPr="00F75D5E">
        <w:rPr>
          <w:color w:val="00000A"/>
          <w:sz w:val="24"/>
          <w:szCs w:val="24"/>
          <w:shd w:val="clear" w:color="auto" w:fill="FFFFFF"/>
        </w:rPr>
        <w:br/>
        <w:t xml:space="preserve">с соблюдением требований, установленных законодательством Российской Федерации и пунктом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документацией об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.6. Организатор аукциона, аукционная комиссия вправе запрашивать информацию и документы в целях проверки соответствия участника аукциона требованиям, указанным в пункте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документации об аукционе, у органов власти в соответствии с их компетенцией и иных лиц, за исключением лиц, подавших заявку на участие в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.7. Заявители не допускаются к участию в аукционе в случаях: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непредставления документов в необходимом количестве и в соответствии с перечнем документов, входящих в состав заявки, подаваемых заявителем для участия в аукционе, указанным в документации об аукционе, либо наличия в представленных документах недостоверных сведений;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требованиям, установленным законодательством Российской Федерации к участникам аукциона: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lastRenderedPageBreak/>
        <w:t>наличия решения о ликвидации заявителя – юридического лица или наличия решения арбитражного суда о признании заявителя – юридического лица, индивидуального предпринимателя банкротом и об открытии конкурсного производства;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приостановлении деятельности заявителя в порядке, предусмотренном Кодексом Российской Федерации об административных правонарушениях, на день рассмотрения заявки на участие в аукционе;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невнесения задатка в порядке, размере и сроки, указанные в документации об аукционе в электронной форме;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заявки на участие в аукционе требованиям документации об аукционе в электронной форме.</w:t>
      </w:r>
    </w:p>
    <w:p w:rsidR="009A78D2" w:rsidRPr="00F75D5E" w:rsidRDefault="009A78D2" w:rsidP="00DB3078">
      <w:pPr>
        <w:pStyle w:val="a5"/>
        <w:ind w:right="0" w:firstLine="709"/>
        <w:contextualSpacing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Перечень указанных оснований отказа заявителю в участии в аукционе в электронной форме является исчерпывающим.</w:t>
      </w:r>
    </w:p>
    <w:p w:rsidR="009A78D2" w:rsidRPr="00F75D5E" w:rsidRDefault="00DB3078" w:rsidP="00DB3078">
      <w:pPr>
        <w:pStyle w:val="a5"/>
        <w:widowControl w:val="0"/>
        <w:tabs>
          <w:tab w:val="left" w:pos="662"/>
        </w:tabs>
        <w:spacing w:line="276" w:lineRule="auto"/>
        <w:ind w:right="0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           </w:t>
      </w:r>
      <w:r w:rsidR="009A78D2" w:rsidRPr="00F75D5E">
        <w:rPr>
          <w:sz w:val="24"/>
          <w:szCs w:val="24"/>
          <w:shd w:val="clear" w:color="auto" w:fill="FFFFFF"/>
        </w:rPr>
        <w:t xml:space="preserve">В случае установления факта недостоверности сведений, содержащихся в документах, </w:t>
      </w:r>
      <w:r>
        <w:rPr>
          <w:sz w:val="24"/>
          <w:szCs w:val="24"/>
          <w:shd w:val="clear" w:color="auto" w:fill="FFFFFF"/>
        </w:rPr>
        <w:t xml:space="preserve"> </w:t>
      </w:r>
      <w:r w:rsidR="009A78D2" w:rsidRPr="00F75D5E">
        <w:rPr>
          <w:sz w:val="24"/>
          <w:szCs w:val="24"/>
          <w:shd w:val="clear" w:color="auto" w:fill="FFFFFF"/>
        </w:rPr>
        <w:t>представленных заявителями или участниками аукциона в электронной форме, Комиссия обязана отстранить таких заявителей или участников аукциона в электронной форме от участия в аукционе в электронной форме на любом этапе их проведения. Протокол об отстранении заявителя или участника аукциона от участия в аукционе подлежит размещению на официальном сайте в срок не позднее дня, следующего за днем принятия такого решения. При этом в протоколе указываются установленные факты недостоверных сведений.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</w:p>
    <w:p w:rsidR="009A78D2" w:rsidRPr="00F75D5E" w:rsidRDefault="00875B25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4</w:t>
      </w:r>
      <w:r w:rsidR="009A78D2" w:rsidRPr="00F75D5E">
        <w:rPr>
          <w:b/>
          <w:color w:val="00000A"/>
          <w:sz w:val="24"/>
          <w:szCs w:val="24"/>
        </w:rPr>
        <w:t>. Документы, представляемые заявителями на участие в аукционе,</w:t>
      </w:r>
      <w:r w:rsidR="009A78D2" w:rsidRPr="00F75D5E">
        <w:rPr>
          <w:b/>
          <w:color w:val="00000A"/>
          <w:sz w:val="24"/>
          <w:szCs w:val="24"/>
        </w:rPr>
        <w:br/>
        <w:t xml:space="preserve"> и требования к ним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DB28AC" w:rsidP="009A78D2">
      <w:pPr>
        <w:spacing w:line="276" w:lineRule="auto"/>
        <w:ind w:firstLine="709"/>
        <w:jc w:val="both"/>
        <w:rPr>
          <w:iCs/>
          <w:sz w:val="24"/>
          <w:szCs w:val="24"/>
        </w:rPr>
      </w:pPr>
      <w:r w:rsidRPr="00F75D5E">
        <w:rPr>
          <w:bCs/>
          <w:sz w:val="24"/>
          <w:szCs w:val="24"/>
        </w:rPr>
        <w:t>4</w:t>
      </w:r>
      <w:r w:rsidR="009A78D2" w:rsidRPr="00F75D5E">
        <w:rPr>
          <w:bCs/>
          <w:sz w:val="24"/>
          <w:szCs w:val="24"/>
        </w:rPr>
        <w:t xml:space="preserve">.1. Заявка подается путем заполнения ее электронной формы с приложением электронных образов необходимых документов, предусмотренных </w:t>
      </w:r>
      <w:r w:rsidR="009A78D2" w:rsidRPr="00F75D5E">
        <w:rPr>
          <w:iCs/>
          <w:sz w:val="24"/>
          <w:szCs w:val="24"/>
        </w:rPr>
        <w:t>Приказом ФАС.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Подача заявки на участие в аукционе является акцептом оферты в соответствии </w:t>
      </w:r>
      <w:r w:rsidRPr="00F75D5E">
        <w:rPr>
          <w:sz w:val="24"/>
          <w:szCs w:val="24"/>
        </w:rPr>
        <w:br/>
        <w:t>со статьей 438 Гражданского кодекса РФ.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F75D5E">
        <w:rPr>
          <w:bCs/>
          <w:sz w:val="24"/>
          <w:szCs w:val="24"/>
        </w:rPr>
        <w:t>Одно лицо имеет право подать только одну заявку на один лот.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>.2. Перечень документов, входящих в состав заявки, подаваемых Заявителем для участия в аукционе: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 xml:space="preserve">.2.1. </w:t>
      </w:r>
      <w:r w:rsidR="002214AC">
        <w:rPr>
          <w:color w:val="00000A"/>
          <w:sz w:val="24"/>
          <w:szCs w:val="24"/>
          <w:shd w:val="clear" w:color="auto" w:fill="FFFFFF"/>
        </w:rPr>
        <w:t>з</w:t>
      </w:r>
      <w:r w:rsidR="009A78D2" w:rsidRPr="00F75D5E">
        <w:rPr>
          <w:color w:val="00000A"/>
          <w:sz w:val="24"/>
          <w:szCs w:val="24"/>
          <w:shd w:val="clear" w:color="auto" w:fill="FFFFFF"/>
        </w:rPr>
        <w:t>аявк</w:t>
      </w:r>
      <w:r w:rsidR="007D7469">
        <w:rPr>
          <w:color w:val="00000A"/>
          <w:sz w:val="24"/>
          <w:szCs w:val="24"/>
          <w:shd w:val="clear" w:color="auto" w:fill="FFFFFF"/>
        </w:rPr>
        <w:t>а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 на участие в аукционе установленной формы (Приложение № </w:t>
      </w:r>
      <w:r w:rsidR="0007284A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>). Для юридических лиц заявка предоставляется на бланке организации;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.2.2.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ЕГРЮЛ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юридических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.2.3.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ЕГРИП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индивидуальных предпринимателей);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.2.4. </w:t>
      </w:r>
      <w:r w:rsidR="002214AC">
        <w:rPr>
          <w:color w:val="000000"/>
          <w:sz w:val="24"/>
          <w:szCs w:val="24"/>
        </w:rPr>
        <w:t>к</w:t>
      </w:r>
      <w:r w:rsidR="009A78D2" w:rsidRPr="00F75D5E">
        <w:rPr>
          <w:color w:val="000000"/>
          <w:sz w:val="24"/>
          <w:szCs w:val="24"/>
        </w:rPr>
        <w:t>опи</w:t>
      </w:r>
      <w:r w:rsidR="007D7469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документа, удостоверяющего личность заявителя</w:t>
      </w:r>
      <w:r w:rsidR="0007284A">
        <w:rPr>
          <w:color w:val="000000"/>
          <w:sz w:val="24"/>
          <w:szCs w:val="24"/>
        </w:rPr>
        <w:t>,</w:t>
      </w:r>
      <w:r w:rsidRPr="00F75D5E">
        <w:rPr>
          <w:color w:val="000000"/>
          <w:sz w:val="24"/>
          <w:szCs w:val="24"/>
        </w:rPr>
        <w:t xml:space="preserve"> </w:t>
      </w:r>
      <w:r w:rsidRPr="00F75D5E">
        <w:rPr>
          <w:sz w:val="24"/>
          <w:szCs w:val="24"/>
        </w:rPr>
        <w:t>в соответствии с п.п.23 п.3.1 ГОСТ Р 7.0.8-2013</w:t>
      </w:r>
      <w:r w:rsidR="009A78D2" w:rsidRPr="00F75D5E">
        <w:rPr>
          <w:color w:val="000000"/>
          <w:sz w:val="24"/>
          <w:szCs w:val="24"/>
        </w:rPr>
        <w:t xml:space="preserve"> (для физических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.2.5.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н</w:t>
      </w:r>
      <w:r w:rsidR="009A78D2" w:rsidRPr="00F75D5E">
        <w:rPr>
          <w:color w:val="000000"/>
          <w:sz w:val="24"/>
          <w:szCs w:val="24"/>
        </w:rPr>
        <w:t>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полученные не ранее чем за 6 (шесть) месяцев до даты размещения на Официальном сайте извещения о проведении аукциона;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.2.6. </w:t>
      </w:r>
      <w:r w:rsidR="002214AC">
        <w:rPr>
          <w:color w:val="00000A"/>
          <w:sz w:val="24"/>
          <w:szCs w:val="24"/>
          <w:shd w:val="clear" w:color="auto" w:fill="FFFFFF"/>
        </w:rPr>
        <w:t>д</w:t>
      </w:r>
      <w:r w:rsidR="009A78D2" w:rsidRPr="00F75D5E">
        <w:rPr>
          <w:color w:val="000000"/>
          <w:sz w:val="24"/>
          <w:szCs w:val="24"/>
        </w:rPr>
        <w:t>окумент, подтверждающий полномочия лица на осуществление действий от имени заявителя - юридического лица (копия решения о назначении или об избрании</w:t>
      </w:r>
      <w:r w:rsidR="0007284A">
        <w:rPr>
          <w:color w:val="000000"/>
          <w:sz w:val="24"/>
          <w:szCs w:val="24"/>
        </w:rPr>
        <w:t xml:space="preserve">, </w:t>
      </w:r>
      <w:r w:rsidR="009A78D2" w:rsidRPr="00F75D5E">
        <w:rPr>
          <w:color w:val="000000"/>
          <w:sz w:val="24"/>
          <w:szCs w:val="24"/>
        </w:rPr>
        <w:t xml:space="preserve">либо </w:t>
      </w:r>
      <w:r w:rsidR="009A78D2" w:rsidRPr="00F75D5E">
        <w:rPr>
          <w:color w:val="000000"/>
          <w:sz w:val="24"/>
          <w:szCs w:val="24"/>
        </w:rPr>
        <w:lastRenderedPageBreak/>
        <w:t>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</w:t>
      </w:r>
      <w:r w:rsidR="00B56A48">
        <w:rPr>
          <w:color w:val="000000"/>
          <w:sz w:val="24"/>
          <w:szCs w:val="24"/>
        </w:rPr>
        <w:br/>
      </w:r>
      <w:r w:rsidR="009A78D2" w:rsidRPr="00F75D5E">
        <w:rPr>
          <w:color w:val="000000"/>
          <w:sz w:val="24"/>
          <w:szCs w:val="24"/>
        </w:rPr>
        <w:t xml:space="preserve"> (далее </w:t>
      </w:r>
      <w:r w:rsidR="009A78D2" w:rsidRPr="00F75D5E">
        <w:rPr>
          <w:color w:val="00000A"/>
          <w:sz w:val="24"/>
          <w:szCs w:val="24"/>
        </w:rPr>
        <w:t>–</w:t>
      </w:r>
      <w:r w:rsidR="009A78D2" w:rsidRPr="00F75D5E">
        <w:rPr>
          <w:color w:val="000000"/>
          <w:sz w:val="24"/>
          <w:szCs w:val="24"/>
        </w:rPr>
        <w:t xml:space="preserve"> руководитель). 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В случае если от имени заявителя уполномочено действовать иное лицо, заявка на участие в аукционе должна содержать также доверенность на осуществление действий от имени заявителя (Приложение 2), заверенную печатью заявителя (при наличии печати)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.2.7. </w:t>
      </w:r>
      <w:r w:rsidR="002214AC">
        <w:rPr>
          <w:color w:val="00000A"/>
          <w:sz w:val="24"/>
          <w:szCs w:val="24"/>
          <w:shd w:val="clear" w:color="auto" w:fill="FFFFFF"/>
        </w:rPr>
        <w:t>к</w:t>
      </w:r>
      <w:r w:rsidR="009A78D2" w:rsidRPr="00F75D5E">
        <w:rPr>
          <w:color w:val="00000A"/>
          <w:sz w:val="24"/>
          <w:szCs w:val="24"/>
        </w:rPr>
        <w:t>опии учредительных документов заявителя (для юридических лиц);</w:t>
      </w:r>
    </w:p>
    <w:p w:rsidR="009A78D2" w:rsidRPr="00F75D5E" w:rsidRDefault="00DB28AC" w:rsidP="009A78D2">
      <w:pPr>
        <w:tabs>
          <w:tab w:val="left" w:pos="708"/>
        </w:tabs>
        <w:suppressAutoHyphens/>
        <w:spacing w:line="276" w:lineRule="auto"/>
        <w:ind w:firstLine="708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.2.8. </w:t>
      </w:r>
      <w:r w:rsidR="002214AC">
        <w:rPr>
          <w:color w:val="00000A"/>
          <w:sz w:val="24"/>
          <w:szCs w:val="24"/>
          <w:shd w:val="clear" w:color="auto" w:fill="FFFFFF"/>
        </w:rPr>
        <w:t>р</w:t>
      </w:r>
      <w:r w:rsidR="009A78D2" w:rsidRPr="00F75D5E">
        <w:rPr>
          <w:color w:val="00000A"/>
          <w:sz w:val="24"/>
          <w:szCs w:val="24"/>
        </w:rPr>
        <w:t>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9A78D2" w:rsidRPr="00F75D5E" w:rsidRDefault="009A78D2" w:rsidP="009A78D2">
      <w:pPr>
        <w:shd w:val="clear" w:color="auto" w:fill="FFFFFF"/>
        <w:tabs>
          <w:tab w:val="left" w:pos="709"/>
        </w:tabs>
        <w:suppressAutoHyphens/>
        <w:spacing w:line="276" w:lineRule="auto"/>
        <w:ind w:left="426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     </w:t>
      </w:r>
      <w:r w:rsidR="00DB28AC" w:rsidRPr="00F75D5E">
        <w:rPr>
          <w:color w:val="000000"/>
          <w:sz w:val="24"/>
          <w:szCs w:val="24"/>
        </w:rPr>
        <w:t>4</w:t>
      </w:r>
      <w:r w:rsidRPr="00F75D5E">
        <w:rPr>
          <w:color w:val="000000"/>
          <w:sz w:val="24"/>
          <w:szCs w:val="24"/>
        </w:rPr>
        <w:t xml:space="preserve">.2.9. </w:t>
      </w:r>
      <w:r w:rsidR="002214AC">
        <w:rPr>
          <w:color w:val="000000"/>
          <w:sz w:val="24"/>
          <w:szCs w:val="24"/>
        </w:rPr>
        <w:t>з</w:t>
      </w:r>
      <w:r w:rsidRPr="00F75D5E">
        <w:rPr>
          <w:color w:val="000000"/>
          <w:sz w:val="24"/>
          <w:szCs w:val="24"/>
        </w:rPr>
        <w:t>аявление об отсутствии: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ликвидации заявителя – юридического лица, о прекращении деятельности заявителя – индивидуального предпринимателя;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решения арбитражного суда о признании заявителя – юридического лица, индивидуального предпринимателя, физического лица банкротом и об открытии конкурсного производства или введении реализации имущества;    </w:t>
      </w:r>
    </w:p>
    <w:p w:rsidR="009A78D2" w:rsidRPr="00811371" w:rsidRDefault="009A78D2" w:rsidP="00811371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hanging="666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приостановлении деятельности заявителя в порядке, предусмотренном</w:t>
      </w:r>
      <w:r w:rsidRPr="00811371">
        <w:rPr>
          <w:color w:val="000000"/>
          <w:sz w:val="24"/>
          <w:szCs w:val="24"/>
        </w:rPr>
        <w:t xml:space="preserve">   Кодексом Российской Федерации об административных правонарушениях;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.2.10.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д</w:t>
      </w:r>
      <w:r w:rsidR="009A78D2" w:rsidRPr="00F75D5E">
        <w:rPr>
          <w:color w:val="000000"/>
          <w:sz w:val="24"/>
          <w:szCs w:val="24"/>
        </w:rPr>
        <w:t xml:space="preserve">окумент, подтверждающий </w:t>
      </w:r>
      <w:r w:rsidR="009A78D2" w:rsidRPr="00F75D5E">
        <w:rPr>
          <w:bCs/>
          <w:color w:val="000000"/>
          <w:sz w:val="24"/>
          <w:szCs w:val="24"/>
        </w:rPr>
        <w:t>внесение</w:t>
      </w:r>
      <w:r w:rsidR="009A78D2" w:rsidRPr="00F75D5E">
        <w:rPr>
          <w:color w:val="000000"/>
          <w:sz w:val="24"/>
          <w:szCs w:val="24"/>
        </w:rPr>
        <w:t xml:space="preserve"> задатка (</w:t>
      </w:r>
      <w:r w:rsidR="009A78D2" w:rsidRPr="00F75D5E">
        <w:rPr>
          <w:bCs/>
          <w:color w:val="000000"/>
          <w:sz w:val="24"/>
          <w:szCs w:val="24"/>
        </w:rPr>
        <w:t>платёжное поручение или квитанция об оплате</w:t>
      </w:r>
      <w:r w:rsidR="009A78D2" w:rsidRPr="00F75D5E">
        <w:rPr>
          <w:color w:val="000000"/>
          <w:sz w:val="24"/>
          <w:szCs w:val="24"/>
        </w:rPr>
        <w:t>).</w:t>
      </w:r>
    </w:p>
    <w:p w:rsidR="00DB28AC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</w:p>
    <w:p w:rsidR="00DB28AC" w:rsidRPr="00F75D5E" w:rsidRDefault="00DB28AC" w:rsidP="00445F75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5. Порядок подачи и отзыва заявки на участие в аукционе</w:t>
      </w:r>
    </w:p>
    <w:p w:rsidR="00DB28AC" w:rsidRPr="00F75D5E" w:rsidRDefault="007036D5" w:rsidP="00DB28AC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  <w:r w:rsidR="00DB28AC" w:rsidRPr="00F75D5E">
        <w:rPr>
          <w:sz w:val="24"/>
          <w:szCs w:val="24"/>
        </w:rPr>
        <w:t xml:space="preserve">Заявки подаются на электронную площадку, начиная с даты начала приема заявок </w:t>
      </w:r>
      <w:r w:rsidR="00DB28AC" w:rsidRPr="00F75D5E">
        <w:rPr>
          <w:sz w:val="24"/>
          <w:szCs w:val="24"/>
        </w:rPr>
        <w:br/>
        <w:t xml:space="preserve">до времени и даты окончания приема заявок, указанных в документации об аукционе </w:t>
      </w:r>
      <w:r w:rsidR="00DB28AC" w:rsidRPr="00F75D5E">
        <w:rPr>
          <w:sz w:val="24"/>
          <w:szCs w:val="24"/>
        </w:rPr>
        <w:br/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>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5.2. </w:t>
      </w:r>
      <w:r w:rsidR="00DB28AC" w:rsidRPr="00F75D5E">
        <w:rPr>
          <w:sz w:val="24"/>
          <w:szCs w:val="24"/>
        </w:rPr>
        <w:t>Заявки с прилагаемыми к ним документами, поданные с нарушением установленного срока не регистрируются программными средствами.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5.3. </w:t>
      </w:r>
      <w:r w:rsidR="00DB28AC" w:rsidRPr="00F75D5E">
        <w:rPr>
          <w:sz w:val="24"/>
          <w:szCs w:val="24"/>
        </w:rPr>
        <w:t>В течение одного часа со времени поступления заявки Оператор сообщает заявителю о ее поступлении путем направления уведомления.</w:t>
      </w:r>
    </w:p>
    <w:p w:rsidR="00DB28AC" w:rsidRPr="00F75D5E" w:rsidRDefault="007036D5" w:rsidP="00DB28AC">
      <w:pPr>
        <w:tabs>
          <w:tab w:val="left" w:pos="993"/>
        </w:tabs>
        <w:spacing w:line="276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5.4. </w:t>
      </w:r>
      <w:r w:rsidR="00DB28AC" w:rsidRPr="00F75D5E">
        <w:rPr>
          <w:sz w:val="24"/>
          <w:szCs w:val="24"/>
        </w:rPr>
        <w:t xml:space="preserve">Решения о допуске или не допуске заявителей к участию в аукционе </w:t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 xml:space="preserve"> принимает исключительно Комиссия.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5.5. </w:t>
      </w:r>
      <w:r w:rsidR="00DB28AC" w:rsidRPr="00F75D5E">
        <w:rPr>
          <w:sz w:val="24"/>
          <w:szCs w:val="24"/>
        </w:rPr>
        <w:t>Заявитель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5.6. </w:t>
      </w:r>
      <w:r w:rsidR="00DB28AC" w:rsidRPr="00F75D5E">
        <w:rPr>
          <w:sz w:val="24"/>
          <w:szCs w:val="24"/>
        </w:rPr>
        <w:t xml:space="preserve">В случае отзыва заявителем заявки в установленном порядке, уведомление об отзыве заявки вместе с заявкой в течение одного часа поступает в «личный кабинет» Организатора </w:t>
      </w:r>
      <w:r w:rsidR="00564DDC">
        <w:rPr>
          <w:sz w:val="24"/>
          <w:szCs w:val="24"/>
        </w:rPr>
        <w:t>аукциона</w:t>
      </w:r>
      <w:r w:rsidR="00DB28AC" w:rsidRPr="00F75D5E">
        <w:rPr>
          <w:sz w:val="24"/>
          <w:szCs w:val="24"/>
        </w:rPr>
        <w:t>, о чем заявителю направляется соответствующее уведомление.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5.7. </w:t>
      </w:r>
      <w:r w:rsidR="00DB28AC" w:rsidRPr="00F75D5E">
        <w:rPr>
          <w:sz w:val="24"/>
          <w:szCs w:val="24"/>
        </w:rPr>
        <w:t xml:space="preserve">Изменение заявки допускается только путем подачи заявителем новой заявки </w:t>
      </w:r>
      <w:r w:rsidR="00DB28AC" w:rsidRPr="00F75D5E">
        <w:rPr>
          <w:sz w:val="24"/>
          <w:szCs w:val="24"/>
        </w:rPr>
        <w:br/>
        <w:t>в установленные в извещении о проведении аукциона сроки, при этом первоначальная заявка должна быть отозвана.</w:t>
      </w:r>
    </w:p>
    <w:p w:rsidR="00CC7AA0" w:rsidRPr="00F75D5E" w:rsidRDefault="00CC7AA0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</w:p>
    <w:p w:rsidR="00CC7AA0" w:rsidRPr="00F75D5E" w:rsidRDefault="00CC7AA0" w:rsidP="00CC7AA0">
      <w:pPr>
        <w:tabs>
          <w:tab w:val="left" w:pos="708"/>
        </w:tabs>
        <w:spacing w:line="276" w:lineRule="auto"/>
        <w:ind w:left="312" w:firstLine="397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6. Порядок внесения задатка, обеспечительного платежа: размер, срок, порядок внесения и условия возврата</w:t>
      </w:r>
    </w:p>
    <w:p w:rsidR="00CC7AA0" w:rsidRPr="00F75D5E" w:rsidRDefault="00CC7AA0" w:rsidP="00FB4EE9">
      <w:pPr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6.1. Организатором аукциона в электронной форме устанавливается требование о внесении </w:t>
      </w:r>
      <w:r w:rsidR="00FB4EE9" w:rsidRPr="00F75D5E">
        <w:rPr>
          <w:color w:val="00000A"/>
          <w:sz w:val="24"/>
          <w:szCs w:val="24"/>
        </w:rPr>
        <w:t>задатка</w:t>
      </w:r>
      <w:r w:rsidRPr="00F75D5E">
        <w:rPr>
          <w:color w:val="00000A"/>
          <w:sz w:val="24"/>
          <w:szCs w:val="24"/>
        </w:rPr>
        <w:t xml:space="preserve"> </w:t>
      </w:r>
      <w:r w:rsidR="00FB4EE9" w:rsidRPr="00F75D5E">
        <w:rPr>
          <w:color w:val="00000A"/>
          <w:sz w:val="24"/>
          <w:szCs w:val="24"/>
        </w:rPr>
        <w:t>в размере,</w:t>
      </w:r>
      <w:r w:rsidR="00FB4EE9">
        <w:rPr>
          <w:color w:val="00000A"/>
          <w:sz w:val="24"/>
          <w:szCs w:val="24"/>
        </w:rPr>
        <w:t xml:space="preserve"> который указан в извещении о проведении аукциона. </w:t>
      </w:r>
      <w:r w:rsidRPr="00F75D5E">
        <w:rPr>
          <w:sz w:val="24"/>
          <w:szCs w:val="24"/>
          <w:shd w:val="clear" w:color="auto" w:fill="FFFFFF"/>
        </w:rPr>
        <w:tab/>
      </w:r>
      <w:r w:rsidRPr="00F75D5E">
        <w:rPr>
          <w:bCs/>
          <w:color w:val="000000"/>
          <w:sz w:val="24"/>
          <w:szCs w:val="24"/>
        </w:rPr>
        <w:t>Документ или копии документа, подтверждающего внесение задатка (платёжные поручения или квитанции об оплате, подтверждающие перечисление задатка), представляются заявителями одновременно с документами, входящими в состав заявки.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pacing w:val="8"/>
          <w:sz w:val="24"/>
          <w:szCs w:val="24"/>
        </w:rPr>
      </w:pPr>
      <w:r w:rsidRPr="00F75D5E">
        <w:rPr>
          <w:color w:val="00000A"/>
          <w:spacing w:val="8"/>
          <w:sz w:val="24"/>
          <w:szCs w:val="24"/>
        </w:rPr>
        <w:t xml:space="preserve">6.2. </w:t>
      </w:r>
      <w:r w:rsidRPr="00F75D5E">
        <w:rPr>
          <w:color w:val="00000A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</w:t>
      </w:r>
      <w:r w:rsidR="002214AC">
        <w:rPr>
          <w:color w:val="00000A"/>
          <w:sz w:val="24"/>
          <w:szCs w:val="24"/>
        </w:rPr>
        <w:t>е</w:t>
      </w:r>
      <w:r w:rsidRPr="00F75D5E">
        <w:rPr>
          <w:color w:val="00000A"/>
          <w:sz w:val="24"/>
          <w:szCs w:val="24"/>
        </w:rPr>
        <w:t>й 437 Гражданского кодекса Российской Федерации, а подача заявки и перечисление задатка является акцептом такой оферты, после чего договор о задатке считается заключенным в письменной форме.</w:t>
      </w:r>
    </w:p>
    <w:p w:rsidR="00CC7AA0" w:rsidRPr="00F75D5E" w:rsidRDefault="00CC7AA0" w:rsidP="00CC7AA0">
      <w:pPr>
        <w:shd w:val="clear" w:color="auto" w:fill="FFFFFF"/>
        <w:spacing w:line="276" w:lineRule="auto"/>
        <w:ind w:right="5" w:firstLine="706"/>
        <w:jc w:val="both"/>
        <w:rPr>
          <w:b/>
          <w:bCs/>
          <w:color w:val="000000"/>
          <w:sz w:val="24"/>
          <w:szCs w:val="24"/>
        </w:rPr>
      </w:pPr>
      <w:r w:rsidRPr="00F75D5E">
        <w:rPr>
          <w:b/>
          <w:bCs/>
          <w:color w:val="000000"/>
          <w:sz w:val="24"/>
          <w:szCs w:val="24"/>
        </w:rPr>
        <w:t xml:space="preserve">6.3. Задаток вносится единым платежом </w:t>
      </w:r>
      <w:r w:rsidRPr="00F75D5E">
        <w:rPr>
          <w:b/>
          <w:bCs/>
          <w:color w:val="000000"/>
          <w:sz w:val="24"/>
          <w:szCs w:val="24"/>
          <w:u w:val="single"/>
        </w:rPr>
        <w:t>на счёт Организатора аукциона</w:t>
      </w:r>
      <w:r w:rsidRPr="00F75D5E">
        <w:rPr>
          <w:b/>
          <w:bCs/>
          <w:color w:val="000000"/>
          <w:sz w:val="24"/>
          <w:szCs w:val="24"/>
        </w:rPr>
        <w:t xml:space="preserve"> по следующим реквизитам: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  <w:u w:val="single"/>
        </w:rPr>
        <w:t>Получатель платежа</w:t>
      </w:r>
      <w:r w:rsidRPr="00F75D5E">
        <w:rPr>
          <w:sz w:val="24"/>
          <w:szCs w:val="24"/>
        </w:rPr>
        <w:t xml:space="preserve">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 − 125124, г. Москва, ул. Ямского Поля 1-я, д. 28,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ИНН 7710207002, КПП 771401001, ОКПО 18246109, ОКВЭД 68.20,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р/с 40502810338360027964 в ПАО СБЕРБАНК г. Москва, к/с 30101810400000000225,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БИК 044525225.</w:t>
      </w:r>
    </w:p>
    <w:p w:rsidR="00CC7AA0" w:rsidRPr="00F75D5E" w:rsidRDefault="00CC7AA0" w:rsidP="00CC7AA0">
      <w:pPr>
        <w:ind w:firstLine="567"/>
        <w:rPr>
          <w:sz w:val="24"/>
          <w:szCs w:val="24"/>
        </w:rPr>
      </w:pPr>
    </w:p>
    <w:p w:rsidR="00CC7AA0" w:rsidRPr="00F75D5E" w:rsidRDefault="00CC7AA0" w:rsidP="00CC7AA0">
      <w:pPr>
        <w:pStyle w:val="a5"/>
        <w:spacing w:line="240" w:lineRule="auto"/>
        <w:ind w:right="61" w:firstLine="720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В платёжном документе в графе «Получатель» необходимо указать: </w:t>
      </w:r>
      <w:r w:rsidR="002C184F">
        <w:rPr>
          <w:color w:val="00000A"/>
          <w:sz w:val="24"/>
          <w:szCs w:val="24"/>
        </w:rPr>
        <w:br/>
      </w:r>
      <w:r w:rsidRPr="00F75D5E">
        <w:rPr>
          <w:color w:val="00000A"/>
          <w:sz w:val="24"/>
          <w:szCs w:val="24"/>
        </w:rPr>
        <w:t xml:space="preserve">ФГУП  Издательство «Известия», а в графе «Назначение платежа»: </w:t>
      </w:r>
      <w:r w:rsidRPr="00F75D5E">
        <w:rPr>
          <w:sz w:val="24"/>
          <w:szCs w:val="24"/>
        </w:rPr>
        <w:t>«Оплата задатка для участия в аукционе № _____ на право заключения договора аренды нежилых помещений (</w:t>
      </w:r>
      <w:r w:rsidRPr="00F75D5E">
        <w:rPr>
          <w:b/>
          <w:i/>
          <w:sz w:val="24"/>
          <w:szCs w:val="24"/>
        </w:rPr>
        <w:t>лот № ___</w:t>
      </w:r>
      <w:r w:rsidRPr="00F75D5E">
        <w:rPr>
          <w:sz w:val="24"/>
          <w:szCs w:val="24"/>
        </w:rPr>
        <w:t xml:space="preserve">), расположенных по адресу: </w:t>
      </w:r>
      <w:proofErr w:type="spellStart"/>
      <w:r w:rsidRPr="00F75D5E">
        <w:rPr>
          <w:b/>
          <w:i/>
          <w:sz w:val="24"/>
          <w:szCs w:val="24"/>
        </w:rPr>
        <w:t>г.Москва</w:t>
      </w:r>
      <w:proofErr w:type="spellEnd"/>
      <w:r w:rsidRPr="00F75D5E">
        <w:rPr>
          <w:b/>
          <w:i/>
          <w:sz w:val="24"/>
          <w:szCs w:val="24"/>
        </w:rPr>
        <w:t>, ул.________, д.____</w:t>
      </w:r>
      <w:r w:rsidRPr="00F75D5E">
        <w:rPr>
          <w:i/>
          <w:sz w:val="24"/>
          <w:szCs w:val="24"/>
        </w:rPr>
        <w:t>,</w:t>
      </w:r>
      <w:r w:rsidRPr="00F75D5E">
        <w:rPr>
          <w:sz w:val="24"/>
          <w:szCs w:val="24"/>
        </w:rPr>
        <w:t xml:space="preserve"> </w:t>
      </w:r>
      <w:proofErr w:type="spellStart"/>
      <w:r w:rsidRPr="00F75D5E">
        <w:rPr>
          <w:sz w:val="24"/>
          <w:szCs w:val="24"/>
        </w:rPr>
        <w:t>площ</w:t>
      </w:r>
      <w:proofErr w:type="spellEnd"/>
      <w:r w:rsidRPr="00F75D5E">
        <w:rPr>
          <w:sz w:val="24"/>
          <w:szCs w:val="24"/>
        </w:rPr>
        <w:t xml:space="preserve">. </w:t>
      </w:r>
      <w:r w:rsidRPr="00F75D5E">
        <w:rPr>
          <w:b/>
          <w:i/>
          <w:sz w:val="24"/>
          <w:szCs w:val="24"/>
        </w:rPr>
        <w:t>______</w:t>
      </w:r>
      <w:r w:rsidRPr="00F75D5E">
        <w:rPr>
          <w:sz w:val="24"/>
          <w:szCs w:val="24"/>
        </w:rPr>
        <w:t xml:space="preserve"> кв. м, НДС не облагается».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b/>
          <w:bCs/>
          <w:sz w:val="24"/>
          <w:szCs w:val="24"/>
        </w:rPr>
      </w:pPr>
      <w:r w:rsidRPr="00F75D5E">
        <w:rPr>
          <w:sz w:val="24"/>
          <w:szCs w:val="24"/>
        </w:rPr>
        <w:t>Заявитель обязан обеспечить поступление задатка на счёт Продавца в срок не позднее</w:t>
      </w:r>
      <w:r w:rsidRPr="00F75D5E">
        <w:rPr>
          <w:sz w:val="24"/>
          <w:szCs w:val="24"/>
        </w:rPr>
        <w:br/>
      </w:r>
      <w:r w:rsidR="00FE535A">
        <w:rPr>
          <w:b/>
          <w:bCs/>
          <w:sz w:val="24"/>
          <w:szCs w:val="24"/>
        </w:rPr>
        <w:t>0</w:t>
      </w:r>
      <w:r w:rsidR="0087293E">
        <w:rPr>
          <w:b/>
          <w:bCs/>
          <w:sz w:val="24"/>
          <w:szCs w:val="24"/>
        </w:rPr>
        <w:t xml:space="preserve">7 </w:t>
      </w:r>
      <w:r w:rsidR="00E207C2">
        <w:rPr>
          <w:b/>
          <w:bCs/>
          <w:sz w:val="24"/>
          <w:szCs w:val="24"/>
        </w:rPr>
        <w:t>ию</w:t>
      </w:r>
      <w:r w:rsidR="00FE535A">
        <w:rPr>
          <w:b/>
          <w:bCs/>
          <w:sz w:val="24"/>
          <w:szCs w:val="24"/>
        </w:rPr>
        <w:t>л</w:t>
      </w:r>
      <w:r w:rsidR="00E207C2">
        <w:rPr>
          <w:b/>
          <w:bCs/>
          <w:sz w:val="24"/>
          <w:szCs w:val="24"/>
        </w:rPr>
        <w:t xml:space="preserve">я </w:t>
      </w:r>
      <w:r w:rsidRPr="00F75D5E">
        <w:rPr>
          <w:b/>
          <w:bCs/>
          <w:sz w:val="24"/>
          <w:szCs w:val="24"/>
        </w:rPr>
        <w:t>202</w:t>
      </w:r>
      <w:r w:rsidR="00E207C2">
        <w:rPr>
          <w:b/>
          <w:bCs/>
          <w:sz w:val="24"/>
          <w:szCs w:val="24"/>
        </w:rPr>
        <w:t xml:space="preserve">2 </w:t>
      </w:r>
      <w:r w:rsidRPr="00F75D5E">
        <w:rPr>
          <w:b/>
          <w:bCs/>
          <w:sz w:val="24"/>
          <w:szCs w:val="24"/>
        </w:rPr>
        <w:t>года</w:t>
      </w:r>
      <w:r w:rsidR="00B22967">
        <w:rPr>
          <w:b/>
          <w:bCs/>
          <w:sz w:val="24"/>
          <w:szCs w:val="24"/>
        </w:rPr>
        <w:t xml:space="preserve"> до 12:00 (мск)</w:t>
      </w:r>
      <w:r w:rsidRPr="00F75D5E">
        <w:rPr>
          <w:b/>
          <w:bCs/>
          <w:sz w:val="24"/>
          <w:szCs w:val="24"/>
        </w:rPr>
        <w:t>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6.4. Документом, подтверждающим поступление задатка на счёт Организатора аукциона, является платёжное поручение и/или выписка со счёта Организатора аукциона, подтверждающие перечисление задатка.</w:t>
      </w:r>
    </w:p>
    <w:p w:rsidR="00CC7AA0" w:rsidRPr="00F75D5E" w:rsidRDefault="00CC7AA0" w:rsidP="00F75D5E">
      <w:pPr>
        <w:tabs>
          <w:tab w:val="left" w:pos="708"/>
        </w:tabs>
        <w:spacing w:line="276" w:lineRule="auto"/>
        <w:ind w:right="-6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6.5. При отзыве заявителем заявки до окончания срока подачи заявок внесённый задаток возвращается заявителю в течение 5 (пяти) рабочих дней со дня поступления от такого заявителя уведомления об отзыве заявки на электронную почту Организатора</w:t>
      </w:r>
      <w:r w:rsidR="00564DDC">
        <w:rPr>
          <w:color w:val="00000A"/>
          <w:sz w:val="24"/>
          <w:szCs w:val="24"/>
        </w:rPr>
        <w:t xml:space="preserve"> аукциона</w:t>
      </w:r>
      <w:r w:rsidRPr="00F75D5E">
        <w:rPr>
          <w:color w:val="00000A"/>
          <w:sz w:val="24"/>
          <w:szCs w:val="24"/>
        </w:rPr>
        <w:t>, указанную в п. 1.</w:t>
      </w:r>
      <w:r w:rsidR="00BC6E25" w:rsidRPr="00F75D5E">
        <w:rPr>
          <w:color w:val="00000A"/>
          <w:sz w:val="24"/>
          <w:szCs w:val="24"/>
        </w:rPr>
        <w:t>3</w:t>
      </w:r>
      <w:r w:rsidRPr="00F75D5E">
        <w:rPr>
          <w:color w:val="00000A"/>
          <w:sz w:val="24"/>
          <w:szCs w:val="24"/>
        </w:rPr>
        <w:t xml:space="preserve"> настоящей документации. Заявление об отзыве заявки заполняется в свободной форме </w:t>
      </w:r>
      <w:r w:rsidR="00564DDC">
        <w:rPr>
          <w:color w:val="00000A"/>
          <w:sz w:val="24"/>
          <w:szCs w:val="24"/>
        </w:rPr>
        <w:t xml:space="preserve">аукциона </w:t>
      </w:r>
      <w:r w:rsidRPr="00F75D5E">
        <w:rPr>
          <w:color w:val="00000A"/>
          <w:sz w:val="24"/>
          <w:szCs w:val="24"/>
        </w:rPr>
        <w:t xml:space="preserve">с обязательным указанием номера извещения и адреса объекта аукциона, а также наименования и банковских реквизитов заявителя. При подаче заявителем уведомления об отзыве заявки после истечения срока подачи заявок, задаток возвращается заявителю в течение 5 (пяти) рабочих дней с даты подписания протокола аукциона. </w:t>
      </w:r>
    </w:p>
    <w:p w:rsidR="00CC7AA0" w:rsidRPr="00F75D5E" w:rsidRDefault="00BC6E25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.6. Задаток заявителю, подавшему заявку после окончания установленного срока приёма заявок, возвращается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.7. В случае если заявителю отказано в допуске к участию в аукционе, задаток возвращается в течение 5 (пяти) рабочих дней с даты подписания протокола рассмотрения заявок.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.8. Задатки участникам аукциона, которые участвовали в аукционе, но не стали победителями, за исключением победителя аукциона и участника аукциона, сделавшего предпоследнее предложение о цене договора, возвращаются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6</w:t>
      </w:r>
      <w:r w:rsidR="00CC7AA0" w:rsidRPr="00F75D5E">
        <w:rPr>
          <w:color w:val="00000A"/>
          <w:sz w:val="24"/>
          <w:szCs w:val="24"/>
        </w:rPr>
        <w:t>.9. Участнику аукциона, сделавшему   предпоследнее   предложение   о    цене договора, задаток возвращается в течение 5 (пяти) рабочих дней с даты подписания договора аренды с победителем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.10. В случае отказа от проведения аукциона Организатор аукциона возвращает задаток заявителям в течение 5 (пяти) рабочих дней с принятия решения об отказе от проведения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.11. Возврат задатка осуществляется по реквизитам, указанным претендентом в заявке </w:t>
      </w:r>
      <w:r w:rsidR="00CC7AA0" w:rsidRPr="00F75D5E">
        <w:rPr>
          <w:color w:val="00000A"/>
          <w:sz w:val="24"/>
          <w:szCs w:val="24"/>
        </w:rPr>
        <w:br/>
        <w:t>на участие в аукционе.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 Организатор аукциона не возвращает задаток в случаях, если: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.12.1. Участник аукциона, признанный победителем аукциона, или единственный участник аукциона отказался (уклонился) от заключения договора в установленные аукционной документацией сроки.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.12.2. Участник аукциона является одновременно победителем аукциона и участником аукциона, сделавшим предпоследнее предложение о цене договора, при отказе (уклонении) указанного участника аукциона от заключения договора в качестве победителя аукциона.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.12.3. Участник аукциона, сделавший предпоследнее предложение о цене договора, которому Организатором аукциона предложено заключить договор в связи с отказом победителя аукциона от заключения договора, отказался (уклонился) от заключения договора.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.13. В целях обеспечения исполнения Победителем аукциона своих обязательств по заключенному Договору аренды, Организатором аукциона устанавливается обеспечительный платеж. 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  <w:u w:val="single"/>
        </w:rPr>
      </w:pPr>
      <w:r w:rsidRPr="00F75D5E">
        <w:rPr>
          <w:b/>
          <w:color w:val="00000A"/>
          <w:sz w:val="24"/>
          <w:szCs w:val="24"/>
          <w:u w:val="single"/>
        </w:rPr>
        <w:t>Размер, срок, порядок внесения и условия возврата обеспечительного платежа определены п</w:t>
      </w:r>
      <w:r w:rsidRPr="00CD488B">
        <w:rPr>
          <w:b/>
          <w:color w:val="00000A"/>
          <w:sz w:val="24"/>
          <w:szCs w:val="24"/>
          <w:u w:val="single"/>
        </w:rPr>
        <w:t>. 5.3. Проекта Договора аренды (Приложение №</w:t>
      </w:r>
      <w:r w:rsidR="0007284A" w:rsidRPr="00CD488B">
        <w:rPr>
          <w:b/>
          <w:color w:val="00000A"/>
          <w:sz w:val="24"/>
          <w:szCs w:val="24"/>
          <w:u w:val="single"/>
        </w:rPr>
        <w:t xml:space="preserve"> </w:t>
      </w:r>
      <w:r w:rsidR="002C184F" w:rsidRPr="00CD488B">
        <w:rPr>
          <w:b/>
          <w:color w:val="00000A"/>
          <w:sz w:val="24"/>
          <w:szCs w:val="24"/>
          <w:u w:val="single"/>
        </w:rPr>
        <w:t>9</w:t>
      </w:r>
      <w:r w:rsidRPr="00CD488B">
        <w:rPr>
          <w:b/>
          <w:color w:val="00000A"/>
          <w:sz w:val="24"/>
          <w:szCs w:val="24"/>
          <w:u w:val="single"/>
        </w:rPr>
        <w:t>).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7. Порядок осмотра объекта аренды</w:t>
      </w: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 xml:space="preserve">7.1. </w:t>
      </w:r>
      <w:r w:rsidRPr="00F75D5E">
        <w:rPr>
          <w:sz w:val="24"/>
          <w:szCs w:val="24"/>
        </w:rPr>
        <w:t>Любое заинтересованное лицо независимо от регистрации на электронной площадке вправе осмотреть имущество.</w:t>
      </w: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>Заявитель направляет Организатору аукциона</w:t>
      </w:r>
      <w:r w:rsidRPr="00F75D5E">
        <w:rPr>
          <w:bCs/>
          <w:color w:val="00000A"/>
          <w:sz w:val="24"/>
          <w:szCs w:val="24"/>
        </w:rPr>
        <w:t xml:space="preserve"> </w:t>
      </w:r>
      <w:r w:rsidRPr="00F75D5E">
        <w:rPr>
          <w:color w:val="00000A"/>
          <w:sz w:val="24"/>
          <w:szCs w:val="24"/>
        </w:rPr>
        <w:t xml:space="preserve">заявку на осмотр объекта, заполненную в соответствии с </w:t>
      </w:r>
      <w:r w:rsidRPr="00CD488B">
        <w:rPr>
          <w:color w:val="00000A"/>
          <w:sz w:val="24"/>
          <w:szCs w:val="24"/>
        </w:rPr>
        <w:t>приложением</w:t>
      </w:r>
      <w:r w:rsidR="0007284A" w:rsidRPr="00CD488B">
        <w:rPr>
          <w:color w:val="00000A"/>
          <w:sz w:val="24"/>
          <w:szCs w:val="24"/>
        </w:rPr>
        <w:t xml:space="preserve"> </w:t>
      </w:r>
      <w:r w:rsidR="0007284A" w:rsidRPr="007F405E">
        <w:rPr>
          <w:color w:val="00000A"/>
          <w:sz w:val="24"/>
          <w:szCs w:val="24"/>
        </w:rPr>
        <w:t>2</w:t>
      </w:r>
      <w:r w:rsidRPr="00CD488B">
        <w:rPr>
          <w:color w:val="00000A"/>
          <w:sz w:val="24"/>
          <w:szCs w:val="24"/>
        </w:rPr>
        <w:t xml:space="preserve"> к</w:t>
      </w:r>
      <w:r w:rsidRPr="00F75D5E">
        <w:rPr>
          <w:color w:val="00000A"/>
          <w:sz w:val="24"/>
          <w:szCs w:val="24"/>
        </w:rPr>
        <w:t xml:space="preserve"> настоящей аукционной документации. Для иностранных лиц копия должн</w:t>
      </w:r>
      <w:r w:rsidR="00564DDC">
        <w:rPr>
          <w:color w:val="00000A"/>
          <w:sz w:val="24"/>
          <w:szCs w:val="24"/>
        </w:rPr>
        <w:t>а</w:t>
      </w:r>
      <w:r w:rsidRPr="00F75D5E">
        <w:rPr>
          <w:color w:val="00000A"/>
          <w:sz w:val="24"/>
          <w:szCs w:val="24"/>
        </w:rPr>
        <w:t xml:space="preserve"> быть легализована и иметь нотариально заверенный перевод на русский язык. </w:t>
      </w:r>
    </w:p>
    <w:p w:rsidR="0021752F" w:rsidRPr="00F75D5E" w:rsidRDefault="0021752F" w:rsidP="0021752F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>7.2. Заявка может быть подана непосредственно Организатору аукциона</w:t>
      </w:r>
      <w:r w:rsidRPr="00F75D5E">
        <w:rPr>
          <w:bCs/>
          <w:color w:val="00000A"/>
          <w:sz w:val="24"/>
          <w:szCs w:val="24"/>
        </w:rPr>
        <w:t xml:space="preserve"> по месту его нахождения </w:t>
      </w:r>
      <w:r w:rsidRPr="00F75D5E">
        <w:rPr>
          <w:color w:val="00000A"/>
          <w:sz w:val="24"/>
          <w:szCs w:val="24"/>
        </w:rPr>
        <w:t xml:space="preserve">или направлена на электронный адрес </w:t>
      </w:r>
      <w:hyperlink r:id="rId15" w:history="1">
        <w:r w:rsidRPr="00F75D5E">
          <w:rPr>
            <w:rStyle w:val="ac"/>
            <w:sz w:val="24"/>
            <w:szCs w:val="24"/>
            <w:lang w:val="en-US"/>
          </w:rPr>
          <w:t>arenda</w:t>
        </w:r>
        <w:r w:rsidRPr="00F75D5E">
          <w:rPr>
            <w:rStyle w:val="ac"/>
            <w:sz w:val="24"/>
            <w:szCs w:val="24"/>
          </w:rPr>
          <w:t>@</w:t>
        </w:r>
        <w:r w:rsidRPr="00F75D5E">
          <w:rPr>
            <w:rStyle w:val="ac"/>
            <w:sz w:val="24"/>
            <w:szCs w:val="24"/>
            <w:lang w:val="en-US"/>
          </w:rPr>
          <w:t>izv</w:t>
        </w:r>
        <w:r w:rsidRPr="00F75D5E">
          <w:rPr>
            <w:rStyle w:val="ac"/>
            <w:sz w:val="24"/>
            <w:szCs w:val="24"/>
          </w:rPr>
          <w:t>-</w:t>
        </w:r>
        <w:r w:rsidRPr="00F75D5E">
          <w:rPr>
            <w:rStyle w:val="ac"/>
            <w:sz w:val="24"/>
            <w:szCs w:val="24"/>
            <w:lang w:val="en-US"/>
          </w:rPr>
          <w:t>udprf</w:t>
        </w:r>
        <w:r w:rsidRPr="00F75D5E">
          <w:rPr>
            <w:rStyle w:val="ac"/>
            <w:sz w:val="24"/>
            <w:szCs w:val="24"/>
          </w:rPr>
          <w:t>.</w:t>
        </w:r>
        <w:proofErr w:type="spellStart"/>
        <w:r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708"/>
        </w:tabs>
        <w:suppressAutoHyphens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7.3. На основании заявки Организатор аукциона обеспечивает показ объекта, в дополнительно согласованное заявителем с представителем организатора аукциона время</w:t>
      </w:r>
      <w:r w:rsidR="00F75D5E" w:rsidRPr="00F75D5E">
        <w:rPr>
          <w:color w:val="00000A"/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1080"/>
        </w:tabs>
        <w:ind w:firstLine="720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Осмотр имущества, права на которое передаются по договору, осуществляется по рабочим дням с даты размещения извещения о проведении аукциона и заканчивается не позднее чем за два рабочих дня до даты окончания срока подачи заявок на участие в аукционе, указанной в извещении по следующему графику: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6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- понедельник, вторник, среда, четверг;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5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– пятница.</w:t>
      </w:r>
    </w:p>
    <w:p w:rsidR="0021752F" w:rsidRPr="00F75D5E" w:rsidRDefault="00F75D5E" w:rsidP="0021752F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</w:t>
      </w:r>
      <w:r w:rsidR="0021752F" w:rsidRPr="00F75D5E">
        <w:rPr>
          <w:color w:val="00000A"/>
          <w:sz w:val="24"/>
          <w:szCs w:val="24"/>
        </w:rPr>
        <w:t xml:space="preserve">.4. В случае неявки заявителя или его уполномоченного представителя или при отказе заявителя от осмотра объекта, все </w:t>
      </w:r>
      <w:r w:rsidRPr="00F75D5E">
        <w:rPr>
          <w:color w:val="00000A"/>
          <w:sz w:val="24"/>
          <w:szCs w:val="24"/>
        </w:rPr>
        <w:t>возникшие,</w:t>
      </w:r>
      <w:r w:rsidR="0021752F" w:rsidRPr="00F75D5E">
        <w:rPr>
          <w:color w:val="00000A"/>
          <w:sz w:val="24"/>
          <w:szCs w:val="24"/>
        </w:rPr>
        <w:t xml:space="preserve"> в связи с этим риски и негативные последствия заявитель принимает на себя безоговорочно.</w:t>
      </w:r>
    </w:p>
    <w:p w:rsidR="0021752F" w:rsidRPr="00F75D5E" w:rsidRDefault="0021752F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lastRenderedPageBreak/>
        <w:t xml:space="preserve">8. Внесение изменений в извещение о проведении аукциона, 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документацию об аукционе</w:t>
      </w:r>
    </w:p>
    <w:p w:rsidR="00F75D5E" w:rsidRPr="00F75D5E" w:rsidRDefault="00F75D5E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F75D5E" w:rsidRPr="00F75D5E">
        <w:rPr>
          <w:sz w:val="24"/>
          <w:szCs w:val="24"/>
        </w:rPr>
        <w:t xml:space="preserve">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вправе принять решение о внесении изменений в извещение о проведение аукциона в электронной форме, документацию об аукционе не позднее чем за 5 (пять) дней до даты окончания подачи заявок на участие в аукционе в электронной форме. При этом срок подачи заявок на участие в аукционе в электронной форме продлевается таким образом, чтобы с даты размещения на официальном сайте торгов внесенных изменений до даты окончания подачи заявок на участие в аукционе составлял не менее 15 (пятнадцати) дней. При этом изменения, внесенные в извещение и документацию об аукционе, размещаются на Официальном сайте и ЭТП в срок не позднее окончания рабочего дня, следующего за датой принятия решения о внесении указанных изменений. При этом 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не несет ответственность в случае, если заявитель не ознакомился с изменениями, внесенными в извещение о проведении аукциона и документацию об аукционе, размещенными надлежащим образом.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bCs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9. Отказ от проведения аукциона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sz w:val="24"/>
          <w:szCs w:val="24"/>
        </w:rPr>
      </w:pPr>
    </w:p>
    <w:p w:rsidR="00F75D5E" w:rsidRPr="00F75D5E" w:rsidRDefault="007036D5" w:rsidP="00F75D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sz w:val="24"/>
          <w:szCs w:val="24"/>
        </w:rPr>
      </w:pPr>
      <w:r>
        <w:rPr>
          <w:color w:val="00000A"/>
          <w:sz w:val="24"/>
          <w:szCs w:val="24"/>
        </w:rPr>
        <w:t xml:space="preserve">9.1. </w:t>
      </w:r>
      <w:r w:rsidR="00F75D5E" w:rsidRPr="00F75D5E">
        <w:rPr>
          <w:color w:val="00000A"/>
          <w:sz w:val="24"/>
          <w:szCs w:val="24"/>
        </w:rPr>
        <w:t xml:space="preserve">Организатор аукциона вправе </w:t>
      </w:r>
      <w:r w:rsidR="00F75D5E" w:rsidRPr="00F75D5E">
        <w:rPr>
          <w:bCs/>
          <w:sz w:val="24"/>
          <w:szCs w:val="24"/>
        </w:rPr>
        <w:t xml:space="preserve">отказаться от проведения аукциона в электронной форме не позднее чем за 5 (пять) дней до даты окончания срока приема заявок на участие в аукционе в электронной форме. При этом задатки возвращаются </w:t>
      </w:r>
      <w:r w:rsidR="004E3069">
        <w:rPr>
          <w:bCs/>
          <w:sz w:val="24"/>
          <w:szCs w:val="24"/>
        </w:rPr>
        <w:t>з</w:t>
      </w:r>
      <w:r w:rsidR="00F75D5E" w:rsidRPr="00F75D5E">
        <w:rPr>
          <w:bCs/>
          <w:sz w:val="24"/>
          <w:szCs w:val="24"/>
        </w:rPr>
        <w:t xml:space="preserve">аявителям в течение 5 (пяти) рабочих дней с даты принятия решения об отказе от проведения аукциона в электронной форме. </w:t>
      </w:r>
      <w:r w:rsidR="00F75D5E" w:rsidRPr="00F75D5E">
        <w:rPr>
          <w:sz w:val="24"/>
          <w:szCs w:val="24"/>
        </w:rPr>
        <w:t xml:space="preserve">Оператор </w:t>
      </w:r>
      <w:r w:rsidR="00F75D5E" w:rsidRPr="00F75D5E">
        <w:rPr>
          <w:bCs/>
          <w:iCs/>
          <w:sz w:val="24"/>
          <w:szCs w:val="24"/>
        </w:rPr>
        <w:t xml:space="preserve">извещает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 xml:space="preserve">аявителей об отмене аукциона не позднее следующего рабочего </w:t>
      </w:r>
      <w:r w:rsidR="00F75D5E" w:rsidRPr="00F75D5E">
        <w:rPr>
          <w:sz w:val="24"/>
          <w:szCs w:val="24"/>
        </w:rPr>
        <w:t xml:space="preserve">дня со дня принятия соответствующего решения путем направления указанного сообщения в «личный кабинет»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>аявителей</w:t>
      </w:r>
      <w:r w:rsidR="00F75D5E" w:rsidRPr="00F75D5E">
        <w:rPr>
          <w:sz w:val="24"/>
          <w:szCs w:val="24"/>
        </w:rPr>
        <w:t>.</w:t>
      </w: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 </w:t>
      </w:r>
      <w:r w:rsidR="00F75D5E" w:rsidRPr="00F75D5E">
        <w:rPr>
          <w:sz w:val="24"/>
          <w:szCs w:val="24"/>
        </w:rPr>
        <w:t>Оператор вправе приостановить проведение аукциона в электронной форме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в электронной форме начинается с того момента, на котором аукцион в электронной форме был прерван.</w:t>
      </w:r>
    </w:p>
    <w:p w:rsidR="00F75D5E" w:rsidRPr="00F75D5E" w:rsidRDefault="007036D5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>
        <w:rPr>
          <w:sz w:val="24"/>
          <w:szCs w:val="24"/>
        </w:rPr>
        <w:t xml:space="preserve">9.3. </w:t>
      </w:r>
      <w:r w:rsidR="00F75D5E" w:rsidRPr="00F75D5E">
        <w:rPr>
          <w:sz w:val="24"/>
          <w:szCs w:val="24"/>
        </w:rPr>
        <w:t xml:space="preserve">В течение одного часа со времени приостановления аукциона в электронной форме оператор размещает на электронной площадке информацию о причине приостановления аукциона в электронной форме, времени приостановления и возобновления аукциона в электронной форме, уведомляет об этом участников, а также направляет указанную информацию </w:t>
      </w:r>
      <w:r w:rsidR="004E3069">
        <w:rPr>
          <w:sz w:val="24"/>
          <w:szCs w:val="24"/>
        </w:rPr>
        <w:t>О</w:t>
      </w:r>
      <w:r w:rsidR="00F75D5E" w:rsidRPr="00F75D5E">
        <w:rPr>
          <w:sz w:val="24"/>
          <w:szCs w:val="24"/>
        </w:rPr>
        <w:t xml:space="preserve">рганизатору </w:t>
      </w:r>
      <w:r w:rsidR="004E3069">
        <w:rPr>
          <w:sz w:val="24"/>
          <w:szCs w:val="24"/>
        </w:rPr>
        <w:t>аукциона.</w:t>
      </w:r>
    </w:p>
    <w:p w:rsidR="00F75D5E" w:rsidRPr="00F75D5E" w:rsidRDefault="00F75D5E" w:rsidP="00F75D5E">
      <w:pPr>
        <w:tabs>
          <w:tab w:val="left" w:pos="708"/>
        </w:tabs>
        <w:spacing w:line="276" w:lineRule="auto"/>
        <w:ind w:right="-7" w:firstLine="540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10. Порядок разъяснений положений документации об аукционе и предоставление документации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8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10.1. </w:t>
      </w:r>
      <w:r w:rsidR="00F75D5E" w:rsidRPr="00F75D5E">
        <w:rPr>
          <w:color w:val="0D0D0D"/>
          <w:sz w:val="24"/>
          <w:szCs w:val="24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запрос о разъяснении размещенной информации. Такой запрос в режиме реального времени направляется в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для рассмотрения при условии, что запрос поступил Организатору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не позднее 5 (пяти) рабочих дней до окончания подачи заявок. В течение 2 (двух) рабочих дней со дня поступления запроса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1</w:t>
      </w:r>
      <w:r w:rsidRPr="00F75D5E">
        <w:rPr>
          <w:b/>
          <w:color w:val="00000A"/>
          <w:sz w:val="24"/>
          <w:szCs w:val="24"/>
        </w:rPr>
        <w:t>. Порядок рассмотрения заявок на участие в аукционе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bookmarkStart w:id="5" w:name="%25252525D0%25252525B9%25252525D0%252525"/>
      <w:bookmarkEnd w:id="5"/>
      <w:r w:rsidRPr="00F75D5E">
        <w:rPr>
          <w:color w:val="0D0D0D"/>
          <w:sz w:val="24"/>
          <w:szCs w:val="24"/>
        </w:rPr>
        <w:t>1</w:t>
      </w:r>
      <w:r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.1. Дата и время начала рассмотрения заявок </w:t>
      </w:r>
      <w:r w:rsidR="00C776DE">
        <w:rPr>
          <w:color w:val="0D0D0D"/>
          <w:sz w:val="24"/>
          <w:szCs w:val="24"/>
        </w:rPr>
        <w:t xml:space="preserve">единой </w:t>
      </w:r>
      <w:r w:rsidRPr="00F75D5E">
        <w:rPr>
          <w:color w:val="0D0D0D"/>
          <w:sz w:val="24"/>
          <w:szCs w:val="24"/>
        </w:rPr>
        <w:t>аукционной</w:t>
      </w:r>
      <w:r w:rsidR="00C776DE">
        <w:rPr>
          <w:color w:val="0D0D0D"/>
          <w:sz w:val="24"/>
          <w:szCs w:val="24"/>
        </w:rPr>
        <w:t xml:space="preserve"> и конкурсной</w:t>
      </w:r>
      <w:r w:rsidRPr="00F75D5E">
        <w:rPr>
          <w:color w:val="0D0D0D"/>
          <w:sz w:val="24"/>
          <w:szCs w:val="24"/>
        </w:rPr>
        <w:t xml:space="preserve"> комиссией, созданной Организатором аукциона (далее – комиссия) соответствует дате и времени окончания срока подачи заявок на участие в аукционе (пункты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.3. и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.4. настоящей документации об аукционе). 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.2. Заявки на участие в аукционе рассматриваются на закрытом заседании комиссии</w:t>
      </w:r>
      <w:r w:rsidR="00C776DE">
        <w:rPr>
          <w:color w:val="0D0D0D"/>
          <w:sz w:val="24"/>
          <w:szCs w:val="24"/>
        </w:rPr>
        <w:t>.</w:t>
      </w:r>
    </w:p>
    <w:p w:rsidR="004E3069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.3. </w:t>
      </w:r>
      <w:r w:rsidR="004E3069" w:rsidRPr="00F75D5E">
        <w:rPr>
          <w:color w:val="0D0D0D"/>
          <w:sz w:val="24"/>
          <w:szCs w:val="24"/>
        </w:rPr>
        <w:t xml:space="preserve">Оператор через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обеспечивает доступ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к поданным заявителями заявкам и документам, а также к журналу приема заявок.</w:t>
      </w:r>
    </w:p>
    <w:p w:rsidR="004E3069" w:rsidRPr="00F75D5E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.4. </w:t>
      </w:r>
      <w:r w:rsidR="004E3069" w:rsidRPr="00F75D5E">
        <w:rPr>
          <w:color w:val="0D0D0D"/>
          <w:sz w:val="24"/>
          <w:szCs w:val="24"/>
        </w:rPr>
        <w:t>Комиссия осуществляет рассмотрение заявок на участие в аукционе в электронной форме, принимает решение о допуске к участию в аукционе заявителей и о признании заявителей участниками аукциона или об отказе в допуске таких заявителей к участию в аукционе в порядке и по основаниям, предусмотренным документацией об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.5. Комиссия рассматривает заявки на предмет соответствия требованиям, установленным документацией об аукционе, и соответствия заявителей требованиям, предъявляемым к участникам аукциона.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.6. На основании результатов рассмотрения заявок комиссией принимаются решения о допуске к участию в аукционе заявителей и о признании заявителей участниками аукциона или об отказе в допуске, которые оформляются протоколом рассмотрения заявок на участие в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.7. Если на участие в аукционе подана только одна заявка или не подано ни одной заявки, или всем заявителям отказано в допуске к участию в аукционе, или к участию в аукционе допущен только один участник, </w:t>
      </w:r>
      <w:r w:rsidR="00C776DE">
        <w:rPr>
          <w:color w:val="0D0D0D"/>
          <w:sz w:val="24"/>
          <w:szCs w:val="24"/>
        </w:rPr>
        <w:t>к</w:t>
      </w:r>
      <w:r w:rsidRPr="00F75D5E">
        <w:rPr>
          <w:color w:val="0D0D0D"/>
          <w:sz w:val="24"/>
          <w:szCs w:val="24"/>
        </w:rPr>
        <w:t>омиссия признает аукцион несостоявшимся. В протокол рассмотрения заявок на участие в аукционе вносится информация о признании аукциона несостоявшимся.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.8. Протокол рассмотрения заявок на участие в аукционе размещается Организатором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на Официальном сайте, а также на электронной площадке в день окончания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.9. Заявителям направляются через «личный кабинет» уведомления о принятых комиссией решениях не позднее дня, следующего за днем подписания протокола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8867E9" w:rsidRPr="00955AC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.10. Для Организатора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заключение договора аренды с лицом, подавшим единственную заявку на участие в аукционе, в случае,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на условиях и по цене,  которые  предусмотрены  заявкой  на участие в аукционе и документацией об аукционе, но по цене не менее начальной (минимальной) цены договора аренды (цены лота), указанной в извещении о проведение аукциона и настоящей документации об аукционе является обязательным. 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11.11 </w:t>
      </w:r>
      <w:r w:rsidR="00F75D5E" w:rsidRPr="00F75D5E">
        <w:rPr>
          <w:color w:val="0D0D0D"/>
          <w:sz w:val="24"/>
          <w:szCs w:val="24"/>
        </w:rPr>
        <w:t>Для лица, подавшего единственную заявку на участие в аукционе, и для лица, признанного единственным участником аукциона заключение договора аренды также является обязательным. При уклонении или отказе указанных лиц от подписания договора аренды задаток им не возвращается.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11.12. </w:t>
      </w:r>
      <w:r w:rsidR="00F75D5E" w:rsidRPr="00F75D5E">
        <w:rPr>
          <w:color w:val="0D0D0D"/>
          <w:sz w:val="24"/>
          <w:szCs w:val="24"/>
        </w:rPr>
        <w:t xml:space="preserve">В случае если аукцион признан несостоявшимся, по иным причинам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вправе объявить о проведении нового аукциона в установленном порядке.</w:t>
      </w:r>
    </w:p>
    <w:p w:rsid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lastRenderedPageBreak/>
        <w:t xml:space="preserve">11.13 </w:t>
      </w:r>
      <w:r w:rsidR="00F75D5E" w:rsidRPr="00F75D5E">
        <w:rPr>
          <w:color w:val="0D0D0D"/>
          <w:sz w:val="24"/>
          <w:szCs w:val="24"/>
        </w:rPr>
        <w:t>В случае, объявления о проведение нового аукциона Арендодатель вправе изменить условия аукциона.</w:t>
      </w:r>
    </w:p>
    <w:p w:rsidR="008867E9" w:rsidRPr="00F75D5E" w:rsidRDefault="008867E9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</w:p>
    <w:p w:rsidR="008867E9" w:rsidRPr="0007284A" w:rsidRDefault="008867E9" w:rsidP="008867E9">
      <w:pPr>
        <w:spacing w:line="276" w:lineRule="auto"/>
        <w:ind w:right="-6"/>
        <w:jc w:val="center"/>
        <w:rPr>
          <w:b/>
          <w:color w:val="0D0D0D"/>
          <w:sz w:val="24"/>
          <w:szCs w:val="24"/>
        </w:rPr>
      </w:pPr>
      <w:r w:rsidRPr="0007284A">
        <w:rPr>
          <w:b/>
          <w:color w:val="0D0D0D"/>
          <w:sz w:val="24"/>
          <w:szCs w:val="24"/>
        </w:rPr>
        <w:t>12. Порядок проведения аукциона и определения победителя аукциона</w:t>
      </w:r>
    </w:p>
    <w:p w:rsidR="008867E9" w:rsidRPr="008867E9" w:rsidRDefault="008867E9" w:rsidP="008867E9">
      <w:pPr>
        <w:keepNext/>
        <w:tabs>
          <w:tab w:val="left" w:pos="708"/>
        </w:tabs>
        <w:spacing w:line="276" w:lineRule="auto"/>
        <w:jc w:val="center"/>
        <w:rPr>
          <w:color w:val="00000A"/>
          <w:sz w:val="24"/>
          <w:szCs w:val="24"/>
        </w:rPr>
      </w:pP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ab/>
        <w:t>12.1</w:t>
      </w:r>
      <w:r>
        <w:rPr>
          <w:rStyle w:val="12"/>
          <w:b w:val="0"/>
          <w:sz w:val="24"/>
          <w:szCs w:val="24"/>
        </w:rPr>
        <w:t>.</w:t>
      </w:r>
      <w:r w:rsidRPr="008867E9">
        <w:rPr>
          <w:rStyle w:val="12"/>
          <w:b w:val="0"/>
          <w:sz w:val="24"/>
          <w:szCs w:val="24"/>
        </w:rPr>
        <w:t xml:space="preserve"> </w:t>
      </w:r>
      <w:r w:rsidRPr="008867E9">
        <w:rPr>
          <w:bCs/>
          <w:color w:val="0D0D0D"/>
          <w:sz w:val="24"/>
          <w:szCs w:val="24"/>
        </w:rPr>
        <w:t>Аукцион проводится в указанный в извещении о проведении аукциона день и час путем повышения начальной (минимальной) цены договора (цены лота), указанной в извещении о проведении аукциона, документации об аукционе, на «шаг аукциона» в пределах от 5 % до 0,5 % начальной (минимальной) цены договора (цены лота).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Начальная (минимальная) цена договора (цена лота) – цена ежемесячной арендной платы в расчете за всю площадь объекта с учетом НДС.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8"/>
        </w:numPr>
        <w:tabs>
          <w:tab w:val="left" w:pos="851"/>
          <w:tab w:val="left" w:pos="1134"/>
        </w:tabs>
        <w:spacing w:line="276" w:lineRule="auto"/>
        <w:ind w:right="0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. </w:t>
      </w:r>
      <w:r w:rsidRPr="008867E9">
        <w:rPr>
          <w:rStyle w:val="12"/>
          <w:b w:val="0"/>
          <w:sz w:val="24"/>
          <w:szCs w:val="24"/>
        </w:rPr>
        <w:t>Со времени начала проведения процедуры аукциона Оператором размещается: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открытой части электронной площадки - информация о начале проведения процедуры аукциона с указанием наименования имущества, начальной (минимальной) цены и «шага аукциона»;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3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(минимальной) цены («шаг аукциона»), время, оставшееся до окончания приема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9"/>
        </w:numPr>
        <w:tabs>
          <w:tab w:val="left" w:pos="142"/>
          <w:tab w:val="left" w:pos="568"/>
          <w:tab w:val="left" w:pos="851"/>
        </w:tabs>
        <w:spacing w:line="276" w:lineRule="auto"/>
        <w:ind w:left="0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Pr="008867E9">
        <w:rPr>
          <w:rStyle w:val="12"/>
          <w:b w:val="0"/>
          <w:sz w:val="24"/>
          <w:szCs w:val="24"/>
        </w:rPr>
        <w:t>При проведении процедуры подачи ценовых предложений участники аукциона в электронной форме подают ценовые предложения с учетом следующих требований: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предложение, равное предложению или меньше, чем ценовое предложение, которое подано таким участником;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 выше, чем текущее максимальное ценовое предложение вне пределов «шага аукциона».</w:t>
      </w:r>
    </w:p>
    <w:p w:rsidR="008867E9" w:rsidRPr="004E3069" w:rsidRDefault="000A5685" w:rsidP="004E3069">
      <w:pPr>
        <w:pStyle w:val="a5"/>
        <w:widowControl w:val="0"/>
        <w:tabs>
          <w:tab w:val="left" w:pos="426"/>
        </w:tabs>
        <w:spacing w:line="276" w:lineRule="auto"/>
        <w:ind w:left="142" w:right="0" w:hanging="142"/>
        <w:jc w:val="both"/>
        <w:rPr>
          <w:rStyle w:val="12"/>
          <w:b w:val="0"/>
          <w:bCs w:val="0"/>
          <w:color w:val="auto"/>
          <w:sz w:val="24"/>
          <w:szCs w:val="24"/>
          <w:shd w:val="clear" w:color="auto" w:fill="FFFFFF"/>
        </w:rPr>
      </w:pPr>
      <w:r>
        <w:rPr>
          <w:rStyle w:val="12"/>
          <w:b w:val="0"/>
          <w:sz w:val="24"/>
          <w:szCs w:val="24"/>
        </w:rPr>
        <w:t xml:space="preserve">  </w:t>
      </w:r>
      <w:r w:rsidR="004E3069">
        <w:rPr>
          <w:rStyle w:val="12"/>
          <w:b w:val="0"/>
          <w:sz w:val="24"/>
          <w:szCs w:val="24"/>
        </w:rPr>
        <w:t xml:space="preserve">        </w:t>
      </w:r>
      <w:r>
        <w:rPr>
          <w:rStyle w:val="12"/>
          <w:b w:val="0"/>
          <w:sz w:val="24"/>
          <w:szCs w:val="24"/>
        </w:rPr>
        <w:t xml:space="preserve">12.4.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подачи ценовых предложений указана в </w:t>
      </w:r>
      <w:r w:rsidR="008867E9" w:rsidRPr="008867E9">
        <w:rPr>
          <w:sz w:val="24"/>
          <w:szCs w:val="24"/>
          <w:shd w:val="clear" w:color="auto" w:fill="FFFFFF"/>
        </w:rPr>
        <w:t xml:space="preserve">Регламенте электронной </w:t>
      </w:r>
      <w:r w:rsidR="008867E9" w:rsidRPr="000A5685">
        <w:rPr>
          <w:rStyle w:val="12"/>
          <w:b w:val="0"/>
          <w:sz w:val="24"/>
          <w:szCs w:val="24"/>
        </w:rPr>
        <w:t xml:space="preserve">площадки </w:t>
      </w:r>
      <w:r w:rsidRPr="00F75D5E">
        <w:rPr>
          <w:sz w:val="24"/>
          <w:szCs w:val="24"/>
        </w:rPr>
        <w:t>ООО «РТС-тендер» (</w:t>
      </w:r>
      <w:hyperlink r:id="rId16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>).</w:t>
      </w:r>
      <w:r w:rsidR="008867E9" w:rsidRPr="008867E9">
        <w:rPr>
          <w:rStyle w:val="12"/>
          <w:b w:val="0"/>
          <w:sz w:val="24"/>
          <w:szCs w:val="24"/>
        </w:rPr>
        <w:t xml:space="preserve"> Время, оставшееся до истечения срока подачи ценовых предложений, обновляется автоматических с помощью программы и технических средств, обеспечивающих проведение аукциона, после повышения начальной (минимальной) цены договора или текущего максимального ценового предложения на аукционе. Если в течение указанного времени ни одного ценового предложения о более высокой цене договора не поступило, аукцион автоматически, при помощи программных и технических средств, обеспечивающих его проведение, завершается.</w:t>
      </w:r>
    </w:p>
    <w:p w:rsidR="008867E9" w:rsidRPr="008867E9" w:rsidRDefault="000A5685" w:rsidP="000A5685">
      <w:pPr>
        <w:pStyle w:val="a5"/>
        <w:widowControl w:val="0"/>
        <w:tabs>
          <w:tab w:val="left" w:pos="567"/>
          <w:tab w:val="left" w:pos="851"/>
        </w:tabs>
        <w:spacing w:line="276" w:lineRule="auto"/>
        <w:ind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12.5. </w:t>
      </w:r>
      <w:r w:rsidR="008867E9" w:rsidRPr="008867E9">
        <w:rPr>
          <w:rStyle w:val="12"/>
          <w:b w:val="0"/>
          <w:sz w:val="24"/>
          <w:szCs w:val="24"/>
        </w:rPr>
        <w:t>В случае, если при проведении процедуры подачи ценовых предложений были поданы равные ценовые предложения несколькими участниками аукциона, то лучшим признается ценовое предложение, поступившее ранее других ценовых предложений.</w:t>
      </w:r>
    </w:p>
    <w:p w:rsidR="008867E9" w:rsidRPr="00A03428" w:rsidRDefault="004E3069" w:rsidP="004E3069">
      <w:pPr>
        <w:pStyle w:val="a5"/>
        <w:widowControl w:val="0"/>
        <w:tabs>
          <w:tab w:val="left" w:pos="0"/>
          <w:tab w:val="left" w:pos="567"/>
        </w:tabs>
        <w:spacing w:line="276" w:lineRule="auto"/>
        <w:ind w:right="0"/>
        <w:jc w:val="both"/>
        <w:rPr>
          <w:rStyle w:val="12"/>
          <w:b w:val="0"/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        </w:t>
      </w:r>
      <w:r w:rsidR="00A03428">
        <w:rPr>
          <w:rStyle w:val="12"/>
          <w:b w:val="0"/>
          <w:sz w:val="24"/>
          <w:szCs w:val="24"/>
        </w:rPr>
        <w:t>12.6.</w:t>
      </w:r>
      <w:r w:rsidR="000A5685" w:rsidRPr="00A03428">
        <w:rPr>
          <w:rStyle w:val="12"/>
          <w:sz w:val="24"/>
          <w:szCs w:val="24"/>
        </w:rPr>
        <w:t xml:space="preserve">  </w:t>
      </w:r>
      <w:r w:rsidR="008867E9" w:rsidRPr="008867E9">
        <w:rPr>
          <w:rStyle w:val="12"/>
          <w:b w:val="0"/>
          <w:sz w:val="24"/>
          <w:szCs w:val="24"/>
        </w:rPr>
        <w:t>Победителем аукциона признается участник аукциона, предложивший наиболее</w:t>
      </w:r>
      <w:r w:rsidR="00A03428"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>высокую цену договора аренды.</w:t>
      </w:r>
      <w:r>
        <w:rPr>
          <w:rStyle w:val="12"/>
          <w:b w:val="0"/>
          <w:sz w:val="24"/>
          <w:szCs w:val="24"/>
        </w:rPr>
        <w:t xml:space="preserve"> </w:t>
      </w:r>
    </w:p>
    <w:p w:rsidR="008867E9" w:rsidRPr="008867E9" w:rsidRDefault="0063408A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Ход проведения процедуры аукциона фиксируется Оператором в электронном журнале, который направляется Организатору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в течение одного часа со времени завершения приема предложений о цене договора для подведения итогов аукциона путем оформления протокола об итогах аукциона, который размещается на Официальном сайте торгов и ЭТП в течение дня, следующего за днем подписания указанного протокола.</w:t>
      </w:r>
    </w:p>
    <w:p w:rsidR="008867E9" w:rsidRPr="00D7569D" w:rsidRDefault="008867E9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 w:rsidRPr="00D7569D">
        <w:rPr>
          <w:rStyle w:val="12"/>
          <w:b w:val="0"/>
          <w:sz w:val="24"/>
          <w:szCs w:val="24"/>
        </w:rPr>
        <w:t xml:space="preserve">Оператор вправе приостановить проведение аукциона в случае технологического </w:t>
      </w:r>
      <w:r w:rsidRPr="00D7569D">
        <w:rPr>
          <w:rStyle w:val="12"/>
          <w:b w:val="0"/>
          <w:sz w:val="24"/>
          <w:szCs w:val="24"/>
        </w:rPr>
        <w:lastRenderedPageBreak/>
        <w:t>сбоя, зафиксированного программно-аппаратными средствами электронной площадки, но не более чем на одни сутки. Возобновление проведения аукциона начинается с того момента, на котором аукцион был прерван.</w:t>
      </w:r>
      <w:r w:rsidR="00D7569D">
        <w:rPr>
          <w:rStyle w:val="12"/>
          <w:b w:val="0"/>
          <w:sz w:val="24"/>
          <w:szCs w:val="24"/>
        </w:rPr>
        <w:t xml:space="preserve"> </w:t>
      </w:r>
      <w:r w:rsidRPr="00D7569D">
        <w:rPr>
          <w:rStyle w:val="12"/>
          <w:b w:val="0"/>
          <w:sz w:val="24"/>
          <w:szCs w:val="24"/>
        </w:rPr>
        <w:t xml:space="preserve">В течение одного часа со времени приостановления аукциона оператор размещает на электронной площадке информацию о причине приостановления аукциона, времени приостановления и возобновления аукциона, уведомляет об этом участников, а также направляет указанную информацию </w:t>
      </w:r>
      <w:r w:rsidR="004E3069">
        <w:rPr>
          <w:rStyle w:val="12"/>
          <w:b w:val="0"/>
          <w:sz w:val="24"/>
          <w:szCs w:val="24"/>
        </w:rPr>
        <w:t>О</w:t>
      </w:r>
      <w:r w:rsidRPr="00D7569D">
        <w:rPr>
          <w:rStyle w:val="12"/>
          <w:b w:val="0"/>
          <w:sz w:val="24"/>
          <w:szCs w:val="24"/>
        </w:rPr>
        <w:t xml:space="preserve">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Pr="00D7569D">
        <w:rPr>
          <w:rStyle w:val="12"/>
          <w:b w:val="0"/>
          <w:sz w:val="24"/>
          <w:szCs w:val="24"/>
        </w:rPr>
        <w:t xml:space="preserve"> для внесения в протокол об итогах аукциона.</w:t>
      </w:r>
    </w:p>
    <w:p w:rsidR="008867E9" w:rsidRPr="008867E9" w:rsidRDefault="00D7569D" w:rsidP="00D7569D">
      <w:pPr>
        <w:pStyle w:val="a5"/>
        <w:widowControl w:val="0"/>
        <w:numPr>
          <w:ilvl w:val="1"/>
          <w:numId w:val="13"/>
        </w:numPr>
        <w:tabs>
          <w:tab w:val="left" w:pos="142"/>
          <w:tab w:val="left" w:pos="851"/>
          <w:tab w:val="left" w:pos="1134"/>
        </w:tabs>
        <w:spacing w:line="276" w:lineRule="auto"/>
        <w:ind w:left="-142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аукциона считается завершенной с момента подписания Организатором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протокола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Аукцион признается несостоявшимся в связи с отсутствием предложений о цене договора (цене лота), предусматривающих более высокую цену договора (цену лота), чем начальная (минимальная) цена договора (цена лота).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Решение о признании аукциона несостоявшимся оформляется протоколом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течение одного часа со времени размещения и подписания протокола об итогах аукциона победителю (участнику, сделавшему предпоследнее предложение о цене договора) направляется уведомление о признании его победителем, участником, сделавшим предпоследнее предложение о цене договора, а также размещается в открытой части электронной площадки следующая информация: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наименование объекта нежилого фонда и иные позволяющие его индивидуализировать сведения;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цена сделки;</w:t>
      </w:r>
    </w:p>
    <w:p w:rsidR="008867E9" w:rsidRDefault="008867E9" w:rsidP="008867E9">
      <w:pPr>
        <w:pStyle w:val="a5"/>
        <w:widowControl w:val="0"/>
        <w:numPr>
          <w:ilvl w:val="0"/>
          <w:numId w:val="6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фамилия, имя, отчество победителя - физического лица или наименование победителя - юридического лица.</w:t>
      </w:r>
    </w:p>
    <w:p w:rsidR="00D7569D" w:rsidRPr="008867E9" w:rsidRDefault="00D7569D" w:rsidP="00D7569D">
      <w:pPr>
        <w:pStyle w:val="a5"/>
        <w:widowControl w:val="0"/>
        <w:tabs>
          <w:tab w:val="left" w:pos="586"/>
          <w:tab w:val="left" w:pos="851"/>
          <w:tab w:val="left" w:pos="1134"/>
        </w:tabs>
        <w:spacing w:line="276" w:lineRule="auto"/>
        <w:ind w:left="654" w:right="0"/>
        <w:jc w:val="both"/>
        <w:rPr>
          <w:rStyle w:val="12"/>
          <w:b w:val="0"/>
          <w:sz w:val="24"/>
          <w:szCs w:val="24"/>
        </w:rPr>
      </w:pP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D7569D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3</w:t>
      </w:r>
      <w:r w:rsidRPr="00D7569D">
        <w:rPr>
          <w:b/>
          <w:color w:val="00000A"/>
          <w:sz w:val="24"/>
          <w:szCs w:val="24"/>
        </w:rPr>
        <w:t xml:space="preserve">. Порядок заключения договора аренды </w:t>
      </w: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.1. Договор аренды с победителем аукциона заключается в письменной форме.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Срок, в течение которого должен быть подписан договор аренды, должен составлять </w:t>
      </w:r>
      <w:r w:rsidRPr="00D7569D">
        <w:rPr>
          <w:b/>
          <w:color w:val="00000A"/>
          <w:sz w:val="24"/>
          <w:szCs w:val="24"/>
        </w:rPr>
        <w:t>не менее десяти дней и не более двадцати дней</w:t>
      </w:r>
      <w:r w:rsidRPr="00D7569D">
        <w:rPr>
          <w:color w:val="00000A"/>
          <w:sz w:val="24"/>
          <w:szCs w:val="24"/>
        </w:rPr>
        <w:t xml:space="preserve"> со дня размещения на Официальном сайте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Организатор аукциона: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подписания протокола аукциона передаёт победителю аукциона один экземпляр протокола аукциона, проект договора аренды, который составляется путём включения цены договора, предложенной победителем аукциона, в проект договора, утверждённый настоящей аукционной документацией;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дня подписания протокола рассмотрения заявок, передаёт единственному участнику аукциона один экземпляр протокола рассмотрения заявок, проект договора аренды, который составляется путём включения начальной (минимальной) цены договора в проект договора, утверждённый настоящей аукционной документацией.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Подписанный проект договора и комплект документов в соответствии с </w:t>
      </w:r>
      <w:r w:rsidRPr="00CD488B">
        <w:rPr>
          <w:color w:val="000000"/>
          <w:sz w:val="24"/>
          <w:szCs w:val="24"/>
        </w:rPr>
        <w:t>Приложением</w:t>
      </w:r>
      <w:r w:rsidRPr="00E80361">
        <w:rPr>
          <w:color w:val="000000"/>
          <w:sz w:val="24"/>
          <w:szCs w:val="24"/>
          <w:highlight w:val="yellow"/>
        </w:rPr>
        <w:t xml:space="preserve"> </w:t>
      </w:r>
      <w:r w:rsidRPr="00CD488B">
        <w:rPr>
          <w:color w:val="000000"/>
          <w:sz w:val="24"/>
          <w:szCs w:val="24"/>
        </w:rPr>
        <w:t xml:space="preserve">№ </w:t>
      </w:r>
      <w:r w:rsidR="0007284A" w:rsidRPr="00CD488B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к настоящей документации об аукционе победитель или единственный участник аукциона должен представить Организатору аукциона в течение 7 (семи) календарных дней с </w:t>
      </w:r>
      <w:r w:rsidRPr="00D7569D">
        <w:rPr>
          <w:color w:val="00000A"/>
          <w:sz w:val="24"/>
          <w:szCs w:val="24"/>
        </w:rPr>
        <w:lastRenderedPageBreak/>
        <w:t xml:space="preserve">даты получения от Организатора аукциона протокола о результатах аукциона (либо протокола рассмотрения заявок) и проекта договора. 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.2. В случае если победитель аукциона (единственный участник аукциона) уклонился от заключения договора аренды, Организатор аукциона вправе обратиться в суд с иском о понуждении победителя аукциона (единственного участника аукциона) заключить договор, а также о возмещении убытков, причинённых уклонением от заключения договора и/или заключить договор с участником аукциона, который</w:t>
      </w:r>
      <w:r w:rsidRPr="00D7569D">
        <w:rPr>
          <w:color w:val="00000A"/>
          <w:sz w:val="24"/>
          <w:szCs w:val="24"/>
        </w:rPr>
        <w:t xml:space="preserve"> сделал предпоследнее предложение о цене договора. Организатор аукциона в течение 3 (трёх) рабочих дней с даты подписания протокола об отказе от заключения договора аренды передаёт участнику аукциона, который сделал предпоследнее предложение о цене договора, один экземпляр протокола и проект договора аренды,</w:t>
      </w:r>
      <w:r w:rsidRPr="00D7569D">
        <w:rPr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>который составляется путём включения цены договора, предложенной участником аукциона, сделавшем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который сделал предпоследнее предложение о цене договора, в течение 10 (десяти) календарных дней, и предоставляется Организатору аукциона.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В этом случае задаток победителю аукциона (лицу, с которым заключается договор аренды) не возвращается, и он утрачивает право на заключение договора аренды.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.3. В срок, установленный для подписания договора, Организатор аукциона обязан отказаться от заключения договора с победителем аукциона либо с участником аукциона, с которым заключается такой договор в соответствии с пунктом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 1</w:t>
      </w:r>
      <w:r w:rsidR="00E80361">
        <w:rPr>
          <w:color w:val="000000"/>
          <w:sz w:val="24"/>
          <w:szCs w:val="24"/>
          <w:shd w:val="clear" w:color="auto" w:fill="FFFFFF"/>
        </w:rPr>
        <w:t>3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.2. </w:t>
      </w:r>
      <w:r w:rsidRPr="00D7569D">
        <w:rPr>
          <w:color w:val="000000"/>
          <w:sz w:val="24"/>
          <w:szCs w:val="24"/>
        </w:rPr>
        <w:t>настоящей документации об аукционе, либо с единственным участником аукциона в случае установления факта: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1) проведения ликвидации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прекращения деятельности заявителя – индивидуального предпринимателя или принятия арбитражным судом решения о признании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индивидуального предпринимателя банкротом и об открытии конкурсного производства;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2) приостановления деятельности такого лица в порядке, предусмотренном Кодексом Российской Федерации об административных правонарушениях;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3) предоставления таким лицом заведомо ложных сведений, содержащихся в документах, предусмотренных главой </w:t>
      </w:r>
      <w:r w:rsidR="00E80361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настоящей аукционной документации.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 В случае отказа Организатора аукциона от заключения договора с победителем аукциона (единственным участником аукциона)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настоящего раздела, либо при непредставлении победителем аукциона (единственным участником аукциона) подписанного им договора аренды в установленные сроки, аукционной комиссией в срок не позднее дня, следующего после дня установления фактов,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настоящей документации об аукционе, или после дня истечения срока представления победителем (единственным участником аукциона) Организатору аукциона подписанного договора аренды и в установленные сроки, аукционной комиссией составляется протокол об отказе от заключения договора аренды, в котором должны содержаться сведения о месте, дате и времени его составления, о лице, с которым Организатор аукциона отказывается заключить договор аренды, сведения о фактах, являющихся основанием для отказа от заключения договора, а также реквизиты документов, подтверждающих такие факты.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ab/>
        <w:t xml:space="preserve">Протокол подписывается всеми присутствующими членами аукционной комиссии в день его составления. Протокол составляется в трёх экземплярах, один из которых хранится у Организатора </w:t>
      </w:r>
      <w:proofErr w:type="spellStart"/>
      <w:proofErr w:type="gramStart"/>
      <w:r w:rsidRPr="00D7569D">
        <w:rPr>
          <w:color w:val="00000A"/>
          <w:sz w:val="24"/>
          <w:szCs w:val="24"/>
        </w:rPr>
        <w:t>аукциона.Указанный</w:t>
      </w:r>
      <w:proofErr w:type="spellEnd"/>
      <w:proofErr w:type="gramEnd"/>
      <w:r w:rsidRPr="00D7569D">
        <w:rPr>
          <w:color w:val="00000A"/>
          <w:sz w:val="24"/>
          <w:szCs w:val="24"/>
        </w:rPr>
        <w:t xml:space="preserve"> протокол размещается на Официальном сайте и ЭТП в течение дня, следующего за днём подписания указанного протокола. Организатор аукциона в </w:t>
      </w:r>
      <w:r w:rsidRPr="00D7569D">
        <w:rPr>
          <w:color w:val="00000A"/>
          <w:sz w:val="24"/>
          <w:szCs w:val="24"/>
        </w:rPr>
        <w:lastRenderedPageBreak/>
        <w:t xml:space="preserve">течение </w:t>
      </w:r>
      <w:r w:rsidR="00101863">
        <w:rPr>
          <w:color w:val="00000A"/>
          <w:sz w:val="24"/>
          <w:szCs w:val="24"/>
        </w:rPr>
        <w:t>2 (</w:t>
      </w:r>
      <w:r w:rsidRPr="00D7569D">
        <w:rPr>
          <w:color w:val="00000A"/>
          <w:sz w:val="24"/>
          <w:szCs w:val="24"/>
        </w:rPr>
        <w:t>двух</w:t>
      </w:r>
      <w:r w:rsidR="00101863">
        <w:rPr>
          <w:color w:val="00000A"/>
          <w:sz w:val="24"/>
          <w:szCs w:val="24"/>
        </w:rPr>
        <w:t>)</w:t>
      </w:r>
      <w:r w:rsidRPr="00D7569D">
        <w:rPr>
          <w:color w:val="00000A"/>
          <w:sz w:val="24"/>
          <w:szCs w:val="24"/>
        </w:rPr>
        <w:t xml:space="preserve"> рабочих дней с даты подписания протокола передаёт один экземпляр протокола лицу, с которым отказывается заключить договор.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.5. В случае если победитель аукциона или участник аукциона, который сделал предпоследнее предложение о цене договора, либо единственный участник аукциона в срок, предусмотренный настоящей документацией об аукционе, не представил Организатору аукциона: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подписанный им договор аренды, переданный ему в соответствии с условиями документации об аукционе; 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обеспечение исполнения договора в случае, если Организатором аукциона такое требование было установлено,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 победитель аукциона или участник аукциона, который сделал предпоследнее предложение о цене договора, либо единственный участник аукциона признается уклонившимся от заключения договора, и задаток им не возвращается.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.6. Организатор аукциона обязан заключить договор с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при отказе от заключения договора с победителем аукциона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.3. настоящей аукционной документации. Организатор аукциона в течение </w:t>
      </w:r>
      <w:r w:rsidR="004E3069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 </w:t>
      </w:r>
      <w:r w:rsidR="00101863">
        <w:rPr>
          <w:color w:val="00000A"/>
          <w:sz w:val="24"/>
          <w:szCs w:val="24"/>
        </w:rPr>
        <w:t xml:space="preserve">(трёх) </w:t>
      </w:r>
      <w:r w:rsidRPr="00D7569D">
        <w:rPr>
          <w:color w:val="00000A"/>
          <w:sz w:val="24"/>
          <w:szCs w:val="24"/>
        </w:rPr>
        <w:t>рабочих дней с даты подписания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передаёт участнику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один экземпляр протокола аукциона, один  экземпляр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проект договора, который составляется путём включения цены договора, предложенной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десятидневный срок, и представляется Организатору аукциона.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заключение договора для участника аукциона, сделавшего предпоследнее предложение о цене договора, является обязательным.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В случае уклонения участника аукциона, сделавшего предпоследнее предложение о цене договора аренды, от заключения договора, Организатор аукциона вправе обратиться в суд с иском о понуждении такого участника заключить договор, а также о возмещении убытков, причинённых уклонением от заключения договора. В случае если договор не заключен с победителем аукциона или с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аукцион признается несостоявшимся.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 xml:space="preserve">.7. </w:t>
      </w:r>
      <w:r w:rsidRPr="00D7569D">
        <w:rPr>
          <w:color w:val="000000"/>
          <w:sz w:val="24"/>
          <w:szCs w:val="24"/>
        </w:rPr>
        <w:t>Организатор аукциона подписывает договор аренды со стороны арендодателя после получения подписанного победителем аукциона (единственным участником аукциона) или участником аукциона, сделавшим предпоследнее предложение о цене договора</w:t>
      </w:r>
      <w:r w:rsidR="007D7469">
        <w:rPr>
          <w:color w:val="000000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>аренды, а также сданного таким участником аукциона комплекта документов,</w:t>
      </w:r>
      <w:r w:rsidRPr="00D7569D">
        <w:rPr>
          <w:color w:val="00000A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 xml:space="preserve">предусмотренного </w:t>
      </w:r>
      <w:r w:rsidRPr="00CD488B">
        <w:rPr>
          <w:color w:val="000000"/>
          <w:sz w:val="24"/>
          <w:szCs w:val="24"/>
        </w:rPr>
        <w:t>Приложением №</w:t>
      </w:r>
      <w:r w:rsidR="008112A4" w:rsidRPr="00CD488B">
        <w:rPr>
          <w:color w:val="000000"/>
          <w:sz w:val="24"/>
          <w:szCs w:val="24"/>
        </w:rPr>
        <w:t xml:space="preserve"> 4</w:t>
      </w:r>
      <w:r w:rsidRPr="00D7569D">
        <w:rPr>
          <w:color w:val="000000"/>
          <w:sz w:val="24"/>
          <w:szCs w:val="24"/>
        </w:rPr>
        <w:t xml:space="preserve"> к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 xml:space="preserve">.8. Для Организатора аукциона является обязательным заключение договора аренды с лицом, подавшим единственную заявку на участие в аукционе, в </w:t>
      </w:r>
      <w:r w:rsidRPr="00D7569D">
        <w:rPr>
          <w:color w:val="000000"/>
          <w:spacing w:val="-1"/>
          <w:sz w:val="24"/>
          <w:szCs w:val="24"/>
        </w:rPr>
        <w:t xml:space="preserve">случае, если указанная заявка соответствует требованиям и условиям, предусмотренным документацией </w:t>
      </w:r>
      <w:r w:rsidRPr="00D7569D">
        <w:rPr>
          <w:color w:val="000000"/>
          <w:sz w:val="24"/>
          <w:szCs w:val="24"/>
        </w:rPr>
        <w:t>об аукционе, а также с лицом, признанным единственным участником аукциона, на условиях, которые предусмотрены заявкой на участие в аукционе и документацией об аукционе; при этом цена договора аренды должна быть не менее начальной (минимальной) цены договора, указанной в извещении о проведении аукциона и в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firstLine="706"/>
        <w:jc w:val="both"/>
        <w:rPr>
          <w:color w:val="000000"/>
          <w:spacing w:val="-1"/>
          <w:sz w:val="24"/>
          <w:szCs w:val="24"/>
        </w:rPr>
      </w:pPr>
      <w:r w:rsidRPr="00D7569D">
        <w:rPr>
          <w:color w:val="000000"/>
          <w:spacing w:val="-1"/>
          <w:sz w:val="24"/>
          <w:szCs w:val="24"/>
        </w:rPr>
        <w:t xml:space="preserve">Заключение договора аренды также является обязательным для лица, подавшего единственную заявку на участие в аукционе, а также для лица, признанного единственным </w:t>
      </w:r>
      <w:r w:rsidRPr="00D7569D">
        <w:rPr>
          <w:color w:val="000000"/>
          <w:spacing w:val="-1"/>
          <w:sz w:val="24"/>
          <w:szCs w:val="24"/>
        </w:rPr>
        <w:lastRenderedPageBreak/>
        <w:t>участником аукциона, на условиях, которые предусмотрены заявкой на участие в аукционе и документацией об аукционе, исходя из сущности безотзывного акцепта сделанной публичной оферты.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.9. Порядок пересмотра цены договора в сторону увеличения указан в</w:t>
      </w:r>
      <w:r w:rsidR="002C184F">
        <w:rPr>
          <w:color w:val="00000A"/>
          <w:sz w:val="24"/>
          <w:szCs w:val="24"/>
        </w:rPr>
        <w:br/>
      </w:r>
      <w:r w:rsidRPr="00D7569D">
        <w:rPr>
          <w:color w:val="00000A"/>
          <w:sz w:val="24"/>
          <w:szCs w:val="24"/>
        </w:rPr>
        <w:t xml:space="preserve">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(проект договора аренды). Цена договора в течение всего срока его действия не может быть пересмотрена в сторону уменьшения.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.10.  Форма, сроки и порядок оплаты по договору указаны в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к настоящей документации об аукционе.</w:t>
      </w:r>
      <w:r w:rsidR="008112A4">
        <w:rPr>
          <w:color w:val="00000A"/>
          <w:sz w:val="24"/>
          <w:szCs w:val="24"/>
        </w:rPr>
        <w:t xml:space="preserve">                                              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.11. При заключении и исполнении договора изменение условий договора, указанных в настоящей аукционной документации, за исключением случая, предусмотренного пунктом 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.9. настоящего раздела, по соглашению сторон и в одностороннем порядке не допускаются.</w:t>
      </w:r>
    </w:p>
    <w:p w:rsidR="00D7569D" w:rsidRP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.12. В случае перемены собственника или обладателя имущественного права действие договора не прекращается и проведение аукциона не требуется.</w:t>
      </w:r>
    </w:p>
    <w:p w:rsid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</w:pPr>
    </w:p>
    <w:p w:rsidR="00D7569D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Pr="00BD0157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9A78D2" w:rsidRPr="00F75D5E" w:rsidRDefault="009A78D2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0965A0" w:rsidRPr="00F75D5E" w:rsidRDefault="000965A0" w:rsidP="000965A0">
      <w:pPr>
        <w:pStyle w:val="a5"/>
        <w:spacing w:line="240" w:lineRule="auto"/>
        <w:ind w:right="0" w:firstLine="709"/>
        <w:jc w:val="center"/>
        <w:rPr>
          <w:b/>
          <w:bCs/>
          <w:noProof/>
          <w:sz w:val="24"/>
          <w:szCs w:val="24"/>
        </w:rPr>
      </w:pPr>
    </w:p>
    <w:p w:rsidR="00EC28FA" w:rsidRPr="00F75D5E" w:rsidRDefault="00EC28FA">
      <w:pPr>
        <w:rPr>
          <w:sz w:val="24"/>
          <w:szCs w:val="24"/>
        </w:rPr>
      </w:pPr>
    </w:p>
    <w:sectPr w:rsidR="00EC28FA" w:rsidRPr="00F75D5E" w:rsidSect="00D55661">
      <w:footerReference w:type="first" r:id="rId17"/>
      <w:pgSz w:w="11906" w:h="16838" w:code="9"/>
      <w:pgMar w:top="851" w:right="746" w:bottom="284" w:left="1559" w:header="720" w:footer="72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62D5" w:rsidRDefault="009C62D5">
      <w:r>
        <w:separator/>
      </w:r>
    </w:p>
  </w:endnote>
  <w:endnote w:type="continuationSeparator" w:id="0">
    <w:p w:rsidR="009C62D5" w:rsidRDefault="009C6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Default="00FF5A47" w:rsidP="00D55661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55661" w:rsidRDefault="00D55661" w:rsidP="00D55661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14</w:t>
    </w:r>
    <w:r w:rsidRPr="006C5805">
      <w:rPr>
        <w:rStyle w:val="a9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DB78ED" w:rsidRDefault="00D55661" w:rsidP="00D55661">
    <w:pPr>
      <w:pStyle w:val="aa"/>
      <w:tabs>
        <w:tab w:val="clear" w:pos="9355"/>
        <w:tab w:val="right" w:pos="9214"/>
      </w:tabs>
      <w:ind w:right="360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2</w:t>
    </w:r>
    <w:r w:rsidRPr="006C5805">
      <w:rPr>
        <w:rStyle w:val="a9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62D5" w:rsidRDefault="009C62D5">
      <w:r>
        <w:separator/>
      </w:r>
    </w:p>
  </w:footnote>
  <w:footnote w:type="continuationSeparator" w:id="0">
    <w:p w:rsidR="009C62D5" w:rsidRDefault="009C62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49523D38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 w15:restartNumberingAfterBreak="0">
    <w:nsid w:val="0A842590"/>
    <w:multiLevelType w:val="multilevel"/>
    <w:tmpl w:val="A2CE44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" w15:restartNumberingAfterBreak="0">
    <w:nsid w:val="113560FD"/>
    <w:multiLevelType w:val="hybridMultilevel"/>
    <w:tmpl w:val="26BA0B16"/>
    <w:lvl w:ilvl="0" w:tplc="5F221DE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E62DF"/>
    <w:multiLevelType w:val="multilevel"/>
    <w:tmpl w:val="C69030D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6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4" w15:restartNumberingAfterBreak="0">
    <w:nsid w:val="25974E82"/>
    <w:multiLevelType w:val="multilevel"/>
    <w:tmpl w:val="369690A0"/>
    <w:lvl w:ilvl="0">
      <w:start w:val="13"/>
      <w:numFmt w:val="decimal"/>
      <w:lvlText w:val="%1."/>
      <w:lvlJc w:val="left"/>
      <w:pPr>
        <w:ind w:left="480" w:hanging="480"/>
      </w:pPr>
      <w:rPr>
        <w:rFonts w:cstheme="minorBidi" w:hint="default"/>
        <w:b w:val="0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cstheme="minorBid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Bid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Bid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Bid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Bid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Bidi" w:hint="default"/>
        <w:b w:val="0"/>
      </w:rPr>
    </w:lvl>
  </w:abstractNum>
  <w:abstractNum w:abstractNumId="5" w15:restartNumberingAfterBreak="0">
    <w:nsid w:val="26264626"/>
    <w:multiLevelType w:val="hybridMultilevel"/>
    <w:tmpl w:val="59FC76D6"/>
    <w:lvl w:ilvl="0" w:tplc="8FCAB1C4">
      <w:start w:val="1"/>
      <w:numFmt w:val="bullet"/>
      <w:suff w:val="space"/>
      <w:lvlText w:val="-"/>
      <w:lvlJc w:val="left"/>
      <w:pPr>
        <w:ind w:left="1429" w:hanging="360"/>
      </w:p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B186BFA"/>
    <w:multiLevelType w:val="hybridMultilevel"/>
    <w:tmpl w:val="6EBC9918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F8C4CAA"/>
    <w:multiLevelType w:val="hybridMultilevel"/>
    <w:tmpl w:val="AFD289C4"/>
    <w:lvl w:ilvl="0" w:tplc="04190001">
      <w:start w:val="1"/>
      <w:numFmt w:val="bullet"/>
      <w:lvlText w:val=""/>
      <w:lvlJc w:val="left"/>
      <w:pPr>
        <w:ind w:left="13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1" w:hanging="360"/>
      </w:pPr>
      <w:rPr>
        <w:rFonts w:ascii="Wingdings" w:hAnsi="Wingdings" w:hint="default"/>
      </w:rPr>
    </w:lvl>
  </w:abstractNum>
  <w:abstractNum w:abstractNumId="8" w15:restartNumberingAfterBreak="0">
    <w:nsid w:val="38C23935"/>
    <w:multiLevelType w:val="multilevel"/>
    <w:tmpl w:val="C660F3E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3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9" w15:restartNumberingAfterBreak="0">
    <w:nsid w:val="3A534067"/>
    <w:multiLevelType w:val="multilevel"/>
    <w:tmpl w:val="05F011A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331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A"/>
      </w:rPr>
    </w:lvl>
  </w:abstractNum>
  <w:abstractNum w:abstractNumId="10" w15:restartNumberingAfterBreak="0">
    <w:nsid w:val="4BA944C2"/>
    <w:multiLevelType w:val="hybridMultilevel"/>
    <w:tmpl w:val="03B826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D7079AD"/>
    <w:multiLevelType w:val="multilevel"/>
    <w:tmpl w:val="8BEC6B3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color w:val="00000A"/>
      </w:rPr>
    </w:lvl>
    <w:lvl w:ilvl="1">
      <w:start w:val="2"/>
      <w:numFmt w:val="decimal"/>
      <w:lvlText w:val="%1.%2"/>
      <w:lvlJc w:val="left"/>
      <w:pPr>
        <w:ind w:left="988" w:hanging="420"/>
      </w:pPr>
      <w:rPr>
        <w:rFonts w:hint="default"/>
        <w:color w:val="00000A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  <w:color w:val="00000A"/>
      </w:rPr>
    </w:lvl>
  </w:abstractNum>
  <w:abstractNum w:abstractNumId="12" w15:restartNumberingAfterBreak="0">
    <w:nsid w:val="521527C1"/>
    <w:multiLevelType w:val="multilevel"/>
    <w:tmpl w:val="BEDA29E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5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13" w15:restartNumberingAfterBreak="0">
    <w:nsid w:val="5C446D8B"/>
    <w:multiLevelType w:val="multilevel"/>
    <w:tmpl w:val="5FE8D46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  <w:color w:val="00000A"/>
      </w:r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1"/>
  </w:num>
  <w:num w:numId="5">
    <w:abstractNumId w:val="0"/>
  </w:num>
  <w:num w:numId="6">
    <w:abstractNumId w:val="5"/>
  </w:num>
  <w:num w:numId="7">
    <w:abstractNumId w:val="4"/>
  </w:num>
  <w:num w:numId="8">
    <w:abstractNumId w:val="11"/>
  </w:num>
  <w:num w:numId="9">
    <w:abstractNumId w:val="8"/>
  </w:num>
  <w:num w:numId="10">
    <w:abstractNumId w:val="12"/>
  </w:num>
  <w:num w:numId="11">
    <w:abstractNumId w:val="3"/>
  </w:num>
  <w:num w:numId="12">
    <w:abstractNumId w:val="13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5A0"/>
    <w:rsid w:val="00060309"/>
    <w:rsid w:val="0007284A"/>
    <w:rsid w:val="000865D8"/>
    <w:rsid w:val="000965A0"/>
    <w:rsid w:val="000A5685"/>
    <w:rsid w:val="00101863"/>
    <w:rsid w:val="00180422"/>
    <w:rsid w:val="00193E39"/>
    <w:rsid w:val="001B2734"/>
    <w:rsid w:val="001B6730"/>
    <w:rsid w:val="0021166E"/>
    <w:rsid w:val="0021752F"/>
    <w:rsid w:val="002214AC"/>
    <w:rsid w:val="00286740"/>
    <w:rsid w:val="002C184F"/>
    <w:rsid w:val="00316953"/>
    <w:rsid w:val="003471BE"/>
    <w:rsid w:val="00375F73"/>
    <w:rsid w:val="00381A02"/>
    <w:rsid w:val="003A7135"/>
    <w:rsid w:val="00401ED6"/>
    <w:rsid w:val="00445F75"/>
    <w:rsid w:val="004D5A47"/>
    <w:rsid w:val="004E3069"/>
    <w:rsid w:val="004F2DC8"/>
    <w:rsid w:val="00532090"/>
    <w:rsid w:val="00564DDC"/>
    <w:rsid w:val="005D5FD2"/>
    <w:rsid w:val="0063408A"/>
    <w:rsid w:val="007036D5"/>
    <w:rsid w:val="00703F22"/>
    <w:rsid w:val="007D7469"/>
    <w:rsid w:val="007E791C"/>
    <w:rsid w:val="007F405E"/>
    <w:rsid w:val="008112A4"/>
    <w:rsid w:val="00811371"/>
    <w:rsid w:val="0087293E"/>
    <w:rsid w:val="00875B25"/>
    <w:rsid w:val="008867E9"/>
    <w:rsid w:val="009004AF"/>
    <w:rsid w:val="0092216F"/>
    <w:rsid w:val="0095186C"/>
    <w:rsid w:val="00955ACE"/>
    <w:rsid w:val="009A78D2"/>
    <w:rsid w:val="009C62D5"/>
    <w:rsid w:val="009F77EF"/>
    <w:rsid w:val="00A03428"/>
    <w:rsid w:val="00AB0983"/>
    <w:rsid w:val="00B22967"/>
    <w:rsid w:val="00B56A48"/>
    <w:rsid w:val="00BA7F33"/>
    <w:rsid w:val="00BC6E25"/>
    <w:rsid w:val="00BC758F"/>
    <w:rsid w:val="00C776DE"/>
    <w:rsid w:val="00CC7AA0"/>
    <w:rsid w:val="00CD488B"/>
    <w:rsid w:val="00D55661"/>
    <w:rsid w:val="00D7569D"/>
    <w:rsid w:val="00DB1378"/>
    <w:rsid w:val="00DB1710"/>
    <w:rsid w:val="00DB28AC"/>
    <w:rsid w:val="00DB3078"/>
    <w:rsid w:val="00E207C2"/>
    <w:rsid w:val="00E80361"/>
    <w:rsid w:val="00EA3D2C"/>
    <w:rsid w:val="00EB61E9"/>
    <w:rsid w:val="00EC28FA"/>
    <w:rsid w:val="00F75D5E"/>
    <w:rsid w:val="00FA547D"/>
    <w:rsid w:val="00FB4EE9"/>
    <w:rsid w:val="00FE535A"/>
    <w:rsid w:val="00FF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0A94E"/>
  <w15:chartTrackingRefBased/>
  <w15:docId w15:val="{BE731521-9713-4AD0-9600-C9D1EFEC3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65A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0965A0"/>
    <w:pPr>
      <w:keepNext/>
      <w:ind w:firstLine="851"/>
      <w:jc w:val="both"/>
      <w:outlineLvl w:val="0"/>
    </w:pPr>
    <w:rPr>
      <w:noProof/>
      <w:sz w:val="32"/>
      <w:szCs w:val="32"/>
    </w:rPr>
  </w:style>
  <w:style w:type="paragraph" w:styleId="2">
    <w:name w:val="heading 2"/>
    <w:basedOn w:val="a"/>
    <w:next w:val="a"/>
    <w:link w:val="20"/>
    <w:qFormat/>
    <w:rsid w:val="000965A0"/>
    <w:pPr>
      <w:keepNext/>
      <w:ind w:firstLine="851"/>
      <w:jc w:val="both"/>
      <w:outlineLvl w:val="1"/>
    </w:pPr>
    <w:rPr>
      <w:noProof/>
    </w:rPr>
  </w:style>
  <w:style w:type="paragraph" w:styleId="9">
    <w:name w:val="heading 9"/>
    <w:basedOn w:val="a"/>
    <w:next w:val="a"/>
    <w:link w:val="90"/>
    <w:qFormat/>
    <w:rsid w:val="000965A0"/>
    <w:pPr>
      <w:keepNext/>
      <w:spacing w:line="300" w:lineRule="atLeast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65A0"/>
    <w:rPr>
      <w:rFonts w:ascii="Times New Roman" w:eastAsia="Times New Roman" w:hAnsi="Times New Roman" w:cs="Times New Roman"/>
      <w:noProof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965A0"/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0965A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1">
    <w:name w:val="Body Text Indent 2"/>
    <w:basedOn w:val="a"/>
    <w:link w:val="22"/>
    <w:rsid w:val="000965A0"/>
    <w:pPr>
      <w:ind w:firstLine="851"/>
      <w:jc w:val="both"/>
    </w:pPr>
    <w:rPr>
      <w:b/>
      <w:bCs/>
      <w:sz w:val="32"/>
      <w:szCs w:val="32"/>
    </w:rPr>
  </w:style>
  <w:style w:type="character" w:customStyle="1" w:styleId="22">
    <w:name w:val="Основной текст с отступом 2 Знак"/>
    <w:basedOn w:val="a0"/>
    <w:link w:val="21"/>
    <w:rsid w:val="000965A0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Body Text Indent"/>
    <w:basedOn w:val="a"/>
    <w:link w:val="a4"/>
    <w:rsid w:val="000965A0"/>
    <w:pPr>
      <w:spacing w:before="120" w:line="240" w:lineRule="atLeast"/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rsid w:val="000965A0"/>
    <w:pPr>
      <w:spacing w:line="240" w:lineRule="exact"/>
      <w:ind w:right="1276"/>
    </w:pPr>
  </w:style>
  <w:style w:type="character" w:customStyle="1" w:styleId="a6">
    <w:name w:val="Основной текст Знак"/>
    <w:basedOn w:val="a0"/>
    <w:link w:val="a5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1"/>
    <w:basedOn w:val="a"/>
    <w:next w:val="a7"/>
    <w:link w:val="a8"/>
    <w:qFormat/>
    <w:rsid w:val="000965A0"/>
    <w:pPr>
      <w:jc w:val="center"/>
    </w:pPr>
    <w:rPr>
      <w:rFonts w:asciiTheme="minorHAnsi" w:eastAsiaTheme="minorHAnsi" w:hAnsiTheme="minorHAnsi" w:cstheme="minorBidi"/>
    </w:rPr>
  </w:style>
  <w:style w:type="character" w:customStyle="1" w:styleId="a8">
    <w:name w:val="Название Знак"/>
    <w:link w:val="11"/>
    <w:locked/>
    <w:rsid w:val="000965A0"/>
    <w:rPr>
      <w:sz w:val="28"/>
      <w:szCs w:val="28"/>
      <w:lang w:val="ru-RU" w:eastAsia="ru-RU" w:bidi="ar-SA"/>
    </w:rPr>
  </w:style>
  <w:style w:type="paragraph" w:styleId="3">
    <w:name w:val="Body Text Indent 3"/>
    <w:basedOn w:val="a"/>
    <w:link w:val="30"/>
    <w:rsid w:val="000965A0"/>
    <w:pPr>
      <w:spacing w:before="60" w:line="360" w:lineRule="atLeas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page number"/>
    <w:basedOn w:val="a0"/>
    <w:rsid w:val="000965A0"/>
  </w:style>
  <w:style w:type="paragraph" w:styleId="aa">
    <w:name w:val="footer"/>
    <w:basedOn w:val="a"/>
    <w:link w:val="ab"/>
    <w:rsid w:val="000965A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0965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Normal">
    <w:name w:val="ConsNormal"/>
    <w:rsid w:val="000965A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rsid w:val="000965A0"/>
    <w:rPr>
      <w:color w:val="0000FF"/>
      <w:u w:val="single"/>
    </w:rPr>
  </w:style>
  <w:style w:type="table" w:styleId="ad">
    <w:name w:val="Table Grid"/>
    <w:basedOn w:val="a1"/>
    <w:rsid w:val="000965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965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header"/>
    <w:basedOn w:val="a"/>
    <w:link w:val="af"/>
    <w:rsid w:val="000965A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0">
    <w:name w:val="Знак Знак Знак Знак Знак"/>
    <w:basedOn w:val="a"/>
    <w:rsid w:val="000965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с отступом 21"/>
    <w:basedOn w:val="a"/>
    <w:rsid w:val="000965A0"/>
    <w:pPr>
      <w:suppressAutoHyphens/>
      <w:ind w:firstLine="851"/>
      <w:jc w:val="both"/>
    </w:pPr>
    <w:rPr>
      <w:sz w:val="24"/>
      <w:szCs w:val="20"/>
      <w:lang w:eastAsia="ar-SA"/>
    </w:rPr>
  </w:style>
  <w:style w:type="paragraph" w:styleId="af1">
    <w:name w:val="Balloon Text"/>
    <w:basedOn w:val="a"/>
    <w:link w:val="af2"/>
    <w:rsid w:val="000965A0"/>
    <w:rPr>
      <w:rFonts w:ascii="Segoe UI" w:hAnsi="Segoe UI"/>
      <w:sz w:val="18"/>
      <w:szCs w:val="18"/>
      <w:lang w:val="x-none" w:eastAsia="x-none"/>
    </w:rPr>
  </w:style>
  <w:style w:type="character" w:customStyle="1" w:styleId="af2">
    <w:name w:val="Текст выноски Знак"/>
    <w:basedOn w:val="a0"/>
    <w:link w:val="af1"/>
    <w:rsid w:val="000965A0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f3">
    <w:name w:val="Normal (Web)"/>
    <w:basedOn w:val="a"/>
    <w:rsid w:val="000965A0"/>
    <w:pPr>
      <w:spacing w:before="100" w:beforeAutospacing="1" w:after="100" w:afterAutospacing="1"/>
    </w:pPr>
    <w:rPr>
      <w:sz w:val="24"/>
      <w:szCs w:val="24"/>
    </w:rPr>
  </w:style>
  <w:style w:type="paragraph" w:styleId="af4">
    <w:name w:val="footnote text"/>
    <w:basedOn w:val="a"/>
    <w:link w:val="af5"/>
    <w:semiHidden/>
    <w:rsid w:val="000965A0"/>
    <w:rPr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0965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semiHidden/>
    <w:rsid w:val="000965A0"/>
    <w:rPr>
      <w:vertAlign w:val="superscript"/>
    </w:rPr>
  </w:style>
  <w:style w:type="paragraph" w:styleId="a7">
    <w:name w:val="Title"/>
    <w:basedOn w:val="a"/>
    <w:next w:val="a"/>
    <w:link w:val="af7"/>
    <w:uiPriority w:val="10"/>
    <w:qFormat/>
    <w:rsid w:val="000965A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7">
    <w:name w:val="Заголовок Знак"/>
    <w:basedOn w:val="a0"/>
    <w:link w:val="a7"/>
    <w:uiPriority w:val="10"/>
    <w:rsid w:val="000965A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8">
    <w:name w:val="Unresolved Mention"/>
    <w:basedOn w:val="a0"/>
    <w:uiPriority w:val="99"/>
    <w:semiHidden/>
    <w:unhideWhenUsed/>
    <w:rsid w:val="00193E39"/>
    <w:rPr>
      <w:color w:val="605E5C"/>
      <w:shd w:val="clear" w:color="auto" w:fill="E1DFDD"/>
    </w:rPr>
  </w:style>
  <w:style w:type="character" w:customStyle="1" w:styleId="12">
    <w:name w:val="Основной текст Знак1"/>
    <w:uiPriority w:val="99"/>
    <w:rsid w:val="00BA7F33"/>
    <w:rPr>
      <w:rFonts w:ascii="Times New Roman" w:eastAsia="Times New Roman" w:hAnsi="Times New Roman"/>
      <w:b/>
      <w:bCs/>
      <w:color w:val="00000A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www.rts-tender.ru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www.rts-tender.ru" TargetMode="Externa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yperlink" Target="https://www.rts-tender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orgi.gov.ru/new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arenda@izv-udprf.ru" TargetMode="External"/><Relationship Id="rId10" Type="http://schemas.openxmlformats.org/officeDocument/2006/relationships/hyperlink" Target="mailto:arenda@izv-udprf.ru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s://www.rts-tend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6086</Words>
  <Characters>34694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40699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3</cp:revision>
  <cp:lastPrinted>2022-06-09T12:11:00Z</cp:lastPrinted>
  <dcterms:created xsi:type="dcterms:W3CDTF">2022-06-14T07:17:00Z</dcterms:created>
  <dcterms:modified xsi:type="dcterms:W3CDTF">2022-06-14T07:33:00Z</dcterms:modified>
</cp:coreProperties>
</file>